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1A" w:rsidRPr="007003A6" w:rsidRDefault="00B10989" w:rsidP="00B10989">
      <w:pPr>
        <w:tabs>
          <w:tab w:val="left" w:pos="7610"/>
          <w:tab w:val="right" w:pos="9354"/>
        </w:tabs>
        <w:spacing w:after="0" w:line="240" w:lineRule="auto"/>
        <w:jc w:val="right"/>
        <w:rPr>
          <w:rFonts w:ascii="Book Antiqua" w:hAnsi="Book Antiqua" w:cs="Arial"/>
          <w:color w:val="A6A6A6" w:themeColor="background1" w:themeShade="A6"/>
          <w:sz w:val="18"/>
          <w:szCs w:val="18"/>
        </w:rPr>
      </w:pPr>
      <w:r w:rsidRPr="007003A6">
        <w:rPr>
          <w:rFonts w:ascii="Book Antiqua" w:hAnsi="Book Antiqua" w:cs="Arial"/>
          <w:color w:val="A6A6A6" w:themeColor="background1" w:themeShade="A6"/>
          <w:sz w:val="18"/>
          <w:szCs w:val="18"/>
        </w:rPr>
        <w:tab/>
      </w:r>
      <w:r w:rsidR="00E53254" w:rsidRPr="007003A6">
        <w:rPr>
          <w:rFonts w:ascii="Book Antiqua" w:hAnsi="Book Antiqua" w:cs="Arial"/>
          <w:noProof/>
          <w:color w:val="A6A6A6" w:themeColor="background1" w:themeShade="A6"/>
          <w:sz w:val="18"/>
          <w:szCs w:val="18"/>
          <w:lang w:eastAsia="lv-LV"/>
        </w:rPr>
        <mc:AlternateContent>
          <mc:Choice Requires="wpg">
            <w:drawing>
              <wp:anchor distT="0" distB="0" distL="114300" distR="114300" simplePos="0" relativeHeight="251663360" behindDoc="0" locked="0" layoutInCell="1" allowOverlap="1" wp14:anchorId="6903D77A" wp14:editId="536E5762">
                <wp:simplePos x="0" y="0"/>
                <wp:positionH relativeFrom="column">
                  <wp:posOffset>-64135</wp:posOffset>
                </wp:positionH>
                <wp:positionV relativeFrom="paragraph">
                  <wp:posOffset>99060</wp:posOffset>
                </wp:positionV>
                <wp:extent cx="6062345" cy="951865"/>
                <wp:effectExtent l="0" t="0" r="14605" b="387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sidR="00046DEA">
                                <w:rPr>
                                  <w:rFonts w:ascii="Arial" w:hAnsi="Arial" w:cs="Arial"/>
                                  <w:color w:val="717073"/>
                                  <w:sz w:val="16"/>
                                  <w:szCs w:val="16"/>
                                </w:rPr>
                                <w:t>A</w:t>
                              </w:r>
                              <w:r w:rsidR="00AF7158">
                                <w:rPr>
                                  <w:rFonts w:ascii="Arial" w:hAnsi="Arial" w:cs="Arial"/>
                                  <w:color w:val="717073"/>
                                  <w:sz w:val="16"/>
                                  <w:szCs w:val="16"/>
                                </w:rPr>
                                <w:t>-6</w:t>
                              </w:r>
                              <w:r w:rsidRPr="00147382">
                                <w:rPr>
                                  <w:rFonts w:ascii="Arial" w:hAnsi="Arial" w:cs="Arial"/>
                                  <w:color w:val="717073"/>
                                  <w:sz w:val="16"/>
                                  <w:szCs w:val="16"/>
                                </w:rPr>
                                <w:t xml:space="preserve">, Rīgā, LV-1050 </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5B415D" w:rsidRPr="00147382" w:rsidRDefault="00C5335F" w:rsidP="005B415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005B415D" w:rsidRPr="00147382">
                                <w:rPr>
                                  <w:rFonts w:ascii="Arial" w:hAnsi="Arial" w:cs="Arial"/>
                                  <w:color w:val="717073"/>
                                  <w:sz w:val="16"/>
                                  <w:szCs w:val="16"/>
                                </w:rPr>
                                <w:t>@</w:t>
                              </w:r>
                              <w:r w:rsidR="0008728A">
                                <w:rPr>
                                  <w:rFonts w:ascii="Arial" w:hAnsi="Arial" w:cs="Arial"/>
                                  <w:color w:val="717073"/>
                                  <w:sz w:val="16"/>
                                  <w:szCs w:val="16"/>
                                </w:rPr>
                                <w:t>lka.org</w:t>
                              </w:r>
                              <w:r w:rsidR="005B415D" w:rsidRPr="00147382">
                                <w:rPr>
                                  <w:rFonts w:ascii="Arial" w:hAnsi="Arial" w:cs="Arial"/>
                                  <w:color w:val="717073"/>
                                  <w:sz w:val="16"/>
                                  <w:szCs w:val="16"/>
                                </w:rPr>
                                <w:t xml:space="preserve">.lv </w:t>
                              </w:r>
                            </w:p>
                            <w:p w:rsidR="005B415D" w:rsidRPr="00147382" w:rsidRDefault="0008728A" w:rsidP="005B415D">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005B415D" w:rsidRPr="00147382">
                                <w:rPr>
                                  <w:rFonts w:ascii="Arial" w:hAnsi="Arial" w:cs="Arial"/>
                                  <w:color w:val="717073"/>
                                  <w:sz w:val="16"/>
                                  <w:szCs w:val="16"/>
                                </w:rPr>
                                <w:t>.lv</w:t>
                              </w:r>
                            </w:p>
                            <w:p w:rsidR="005B415D" w:rsidRDefault="005B4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3D77A" id="Group 3" o:spid="_x0000_s1026" style="position:absolute;left:0;text-align:left;margin-left:-5.05pt;margin-top:7.8pt;width:477.35pt;height:74.95pt;z-index:251663360"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sidR="00046DEA">
                          <w:rPr>
                            <w:rFonts w:ascii="Arial" w:hAnsi="Arial" w:cs="Arial"/>
                            <w:color w:val="717073"/>
                            <w:sz w:val="16"/>
                            <w:szCs w:val="16"/>
                          </w:rPr>
                          <w:t>A</w:t>
                        </w:r>
                        <w:r w:rsidR="00AF7158">
                          <w:rPr>
                            <w:rFonts w:ascii="Arial" w:hAnsi="Arial" w:cs="Arial"/>
                            <w:color w:val="717073"/>
                            <w:sz w:val="16"/>
                            <w:szCs w:val="16"/>
                          </w:rPr>
                          <w:t>-6</w:t>
                        </w:r>
                        <w:r w:rsidRPr="00147382">
                          <w:rPr>
                            <w:rFonts w:ascii="Arial" w:hAnsi="Arial" w:cs="Arial"/>
                            <w:color w:val="717073"/>
                            <w:sz w:val="16"/>
                            <w:szCs w:val="16"/>
                          </w:rPr>
                          <w:t xml:space="preserve">, Rīgā, LV-1050 </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5B415D" w:rsidRPr="00147382" w:rsidRDefault="00C5335F" w:rsidP="005B415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005B415D" w:rsidRPr="00147382">
                          <w:rPr>
                            <w:rFonts w:ascii="Arial" w:hAnsi="Arial" w:cs="Arial"/>
                            <w:color w:val="717073"/>
                            <w:sz w:val="16"/>
                            <w:szCs w:val="16"/>
                          </w:rPr>
                          <w:t>@</w:t>
                        </w:r>
                        <w:r w:rsidR="0008728A">
                          <w:rPr>
                            <w:rFonts w:ascii="Arial" w:hAnsi="Arial" w:cs="Arial"/>
                            <w:color w:val="717073"/>
                            <w:sz w:val="16"/>
                            <w:szCs w:val="16"/>
                          </w:rPr>
                          <w:t>lka.org</w:t>
                        </w:r>
                        <w:r w:rsidR="005B415D" w:rsidRPr="00147382">
                          <w:rPr>
                            <w:rFonts w:ascii="Arial" w:hAnsi="Arial" w:cs="Arial"/>
                            <w:color w:val="717073"/>
                            <w:sz w:val="16"/>
                            <w:szCs w:val="16"/>
                          </w:rPr>
                          <w:t xml:space="preserve">.lv </w:t>
                        </w:r>
                      </w:p>
                      <w:p w:rsidR="005B415D" w:rsidRPr="00147382" w:rsidRDefault="0008728A" w:rsidP="005B415D">
                        <w:pPr>
                          <w:spacing w:after="0" w:line="240" w:lineRule="auto"/>
                          <w:jc w:val="right"/>
                          <w:rPr>
                            <w:rFonts w:ascii="Arial" w:hAnsi="Arial" w:cs="Arial"/>
                            <w:color w:val="717073"/>
                            <w:sz w:val="16"/>
                            <w:szCs w:val="16"/>
                          </w:rPr>
                        </w:pPr>
                        <w:proofErr w:type="spellStart"/>
                        <w:r>
                          <w:rPr>
                            <w:rFonts w:ascii="Arial" w:hAnsi="Arial" w:cs="Arial"/>
                            <w:color w:val="717073"/>
                            <w:sz w:val="16"/>
                            <w:szCs w:val="16"/>
                          </w:rPr>
                          <w:t>www.lka.org</w:t>
                        </w:r>
                        <w:r w:rsidR="005B415D" w:rsidRPr="00147382">
                          <w:rPr>
                            <w:rFonts w:ascii="Arial" w:hAnsi="Arial" w:cs="Arial"/>
                            <w:color w:val="717073"/>
                            <w:sz w:val="16"/>
                            <w:szCs w:val="16"/>
                          </w:rPr>
                          <w:t>.lv</w:t>
                        </w:r>
                        <w:proofErr w:type="spellEnd"/>
                      </w:p>
                      <w:p w:rsidR="005B415D" w:rsidRDefault="005B415D"/>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" strokecolor="#717073"/>
              </v:group>
            </w:pict>
          </mc:Fallback>
        </mc:AlternateContent>
      </w:r>
    </w:p>
    <w:p w:rsidR="00DD535D" w:rsidRPr="007003A6" w:rsidRDefault="00DD535D" w:rsidP="00C134F6">
      <w:pPr>
        <w:spacing w:after="0" w:line="240" w:lineRule="auto"/>
        <w:jc w:val="right"/>
        <w:rPr>
          <w:rFonts w:ascii="Book Antiqua" w:hAnsi="Book Antiqua" w:cs="Arial"/>
          <w:color w:val="A6A6A6" w:themeColor="background1" w:themeShade="A6"/>
          <w:sz w:val="16"/>
          <w:szCs w:val="16"/>
        </w:rPr>
      </w:pPr>
    </w:p>
    <w:p w:rsidR="00AD401A" w:rsidRPr="007003A6" w:rsidRDefault="00AD401A" w:rsidP="00C134F6">
      <w:pPr>
        <w:spacing w:after="0" w:line="240" w:lineRule="auto"/>
        <w:jc w:val="right"/>
        <w:rPr>
          <w:rFonts w:ascii="Book Antiqua" w:hAnsi="Book Antiqua" w:cs="Arial"/>
          <w:color w:val="808080" w:themeColor="background1" w:themeShade="80"/>
          <w:sz w:val="16"/>
          <w:szCs w:val="16"/>
        </w:rPr>
      </w:pPr>
    </w:p>
    <w:p w:rsidR="00C134F6" w:rsidRPr="007003A6" w:rsidRDefault="00C134F6" w:rsidP="00C134F6">
      <w:pPr>
        <w:spacing w:after="0" w:line="240" w:lineRule="auto"/>
        <w:jc w:val="center"/>
        <w:rPr>
          <w:rFonts w:ascii="Book Antiqua" w:hAnsi="Book Antiqua"/>
          <w:smallCaps/>
          <w:sz w:val="16"/>
          <w:szCs w:val="16"/>
        </w:rPr>
      </w:pPr>
    </w:p>
    <w:p w:rsidR="00C134F6" w:rsidRPr="007003A6" w:rsidRDefault="00C134F6" w:rsidP="00C134F6">
      <w:pPr>
        <w:spacing w:after="0" w:line="240" w:lineRule="auto"/>
        <w:jc w:val="center"/>
        <w:rPr>
          <w:rFonts w:ascii="Book Antiqua" w:hAnsi="Book Antiqua"/>
          <w:smallCaps/>
        </w:rPr>
      </w:pPr>
    </w:p>
    <w:p w:rsidR="005B415D" w:rsidRPr="007003A6" w:rsidRDefault="005B415D" w:rsidP="00C134F6">
      <w:pPr>
        <w:spacing w:after="0" w:line="240" w:lineRule="auto"/>
        <w:jc w:val="center"/>
        <w:rPr>
          <w:rFonts w:ascii="Book Antiqua" w:hAnsi="Book Antiqua"/>
          <w:smallCaps/>
        </w:rPr>
      </w:pPr>
    </w:p>
    <w:p w:rsidR="005B415D" w:rsidRPr="007003A6" w:rsidRDefault="005B415D" w:rsidP="00C134F6">
      <w:pPr>
        <w:spacing w:after="0" w:line="240" w:lineRule="auto"/>
        <w:jc w:val="center"/>
        <w:rPr>
          <w:rFonts w:ascii="Book Antiqua" w:hAnsi="Book Antiqua"/>
          <w:smallCaps/>
        </w:rPr>
      </w:pPr>
    </w:p>
    <w:p w:rsidR="005B415D" w:rsidRPr="007003A6" w:rsidRDefault="005B415D" w:rsidP="00C134F6">
      <w:pPr>
        <w:spacing w:after="0" w:line="240" w:lineRule="auto"/>
        <w:jc w:val="center"/>
        <w:rPr>
          <w:rFonts w:ascii="Book Antiqua" w:hAnsi="Book Antiqua"/>
          <w:smallCaps/>
        </w:rPr>
      </w:pPr>
    </w:p>
    <w:p w:rsidR="00094759" w:rsidRPr="007003A6" w:rsidRDefault="00094759" w:rsidP="00094759">
      <w:pPr>
        <w:spacing w:after="0" w:line="240" w:lineRule="auto"/>
        <w:rPr>
          <w:rFonts w:ascii="Book Antiqua" w:hAnsi="Book Antiqua"/>
          <w:sz w:val="24"/>
          <w:szCs w:val="24"/>
        </w:rPr>
      </w:pPr>
    </w:p>
    <w:p w:rsidR="00B23E95" w:rsidRPr="007003A6" w:rsidRDefault="006F33C2" w:rsidP="00B23E95">
      <w:pPr>
        <w:spacing w:after="0" w:line="240" w:lineRule="auto"/>
        <w:ind w:left="5954" w:hanging="5954"/>
        <w:jc w:val="both"/>
        <w:rPr>
          <w:rFonts w:ascii="Book Antiqua" w:hAnsi="Book Antiqua"/>
          <w:sz w:val="24"/>
          <w:szCs w:val="24"/>
        </w:rPr>
      </w:pPr>
      <w:r>
        <w:rPr>
          <w:rFonts w:ascii="Book Antiqua" w:hAnsi="Book Antiqua"/>
          <w:sz w:val="24"/>
          <w:szCs w:val="24"/>
        </w:rPr>
        <w:t>24.04.2017.</w:t>
      </w:r>
      <w:bookmarkStart w:id="0" w:name="_GoBack"/>
      <w:bookmarkEnd w:id="0"/>
    </w:p>
    <w:p w:rsidR="00094759" w:rsidRPr="007003A6" w:rsidRDefault="00046DEA" w:rsidP="00094759">
      <w:pPr>
        <w:spacing w:after="0" w:line="240" w:lineRule="auto"/>
        <w:rPr>
          <w:rFonts w:ascii="Book Antiqua" w:hAnsi="Book Antiqua"/>
          <w:sz w:val="24"/>
          <w:szCs w:val="24"/>
        </w:rPr>
      </w:pPr>
      <w:r w:rsidRPr="007003A6">
        <w:rPr>
          <w:rFonts w:ascii="Book Antiqua" w:hAnsi="Book Antiqua"/>
          <w:sz w:val="24"/>
          <w:szCs w:val="24"/>
        </w:rPr>
        <w:t>Nr. 1-23/</w:t>
      </w:r>
      <w:r w:rsidR="007003A6" w:rsidRPr="007003A6">
        <w:rPr>
          <w:rFonts w:ascii="Book Antiqua" w:hAnsi="Book Antiqua"/>
          <w:sz w:val="24"/>
          <w:szCs w:val="24"/>
        </w:rPr>
        <w:t>108</w:t>
      </w:r>
      <w:r w:rsidR="00B23E95" w:rsidRPr="007003A6">
        <w:rPr>
          <w:rFonts w:ascii="Book Antiqua" w:hAnsi="Book Antiqua"/>
          <w:sz w:val="24"/>
          <w:szCs w:val="24"/>
        </w:rPr>
        <w:t>_e</w:t>
      </w:r>
    </w:p>
    <w:p w:rsidR="000E0D39" w:rsidRPr="007003A6" w:rsidRDefault="000E0D39" w:rsidP="000C3953">
      <w:pPr>
        <w:spacing w:after="0" w:line="240" w:lineRule="auto"/>
        <w:jc w:val="center"/>
        <w:rPr>
          <w:rFonts w:ascii="Book Antiqua" w:hAnsi="Book Antiqua"/>
          <w:smallCaps/>
          <w:sz w:val="24"/>
          <w:szCs w:val="24"/>
        </w:rPr>
      </w:pPr>
    </w:p>
    <w:p w:rsidR="0015118E" w:rsidRPr="007003A6" w:rsidRDefault="0015118E" w:rsidP="00172138">
      <w:pPr>
        <w:spacing w:after="0" w:line="240" w:lineRule="auto"/>
        <w:ind w:left="4320" w:firstLine="720"/>
        <w:jc w:val="right"/>
        <w:rPr>
          <w:rFonts w:ascii="Book Antiqua" w:hAnsi="Book Antiqua"/>
          <w:b/>
          <w:sz w:val="24"/>
          <w:szCs w:val="24"/>
        </w:rPr>
      </w:pPr>
      <w:r w:rsidRPr="007003A6">
        <w:rPr>
          <w:rFonts w:ascii="Book Antiqua" w:hAnsi="Book Antiqua"/>
          <w:sz w:val="24"/>
          <w:szCs w:val="24"/>
        </w:rPr>
        <w:t xml:space="preserve">  </w:t>
      </w:r>
      <w:r w:rsidR="00172138" w:rsidRPr="007003A6">
        <w:rPr>
          <w:rFonts w:ascii="Book Antiqua" w:hAnsi="Book Antiqua"/>
          <w:b/>
          <w:sz w:val="24"/>
          <w:szCs w:val="24"/>
        </w:rPr>
        <w:t>Ministru prezidentam</w:t>
      </w:r>
    </w:p>
    <w:p w:rsidR="00172138" w:rsidRPr="007003A6" w:rsidRDefault="009D2C8A" w:rsidP="00172138">
      <w:pPr>
        <w:spacing w:after="0" w:line="240" w:lineRule="auto"/>
        <w:ind w:left="4320" w:firstLine="720"/>
        <w:jc w:val="right"/>
        <w:rPr>
          <w:rFonts w:ascii="Book Antiqua" w:hAnsi="Book Antiqua"/>
          <w:b/>
          <w:sz w:val="24"/>
          <w:szCs w:val="24"/>
        </w:rPr>
      </w:pPr>
      <w:r w:rsidRPr="007003A6">
        <w:rPr>
          <w:rFonts w:ascii="Book Antiqua" w:hAnsi="Book Antiqua"/>
          <w:b/>
          <w:sz w:val="24"/>
          <w:szCs w:val="24"/>
        </w:rPr>
        <w:t>g</w:t>
      </w:r>
      <w:r w:rsidR="00172138" w:rsidRPr="007003A6">
        <w:rPr>
          <w:rFonts w:ascii="Book Antiqua" w:hAnsi="Book Antiqua"/>
          <w:b/>
          <w:sz w:val="24"/>
          <w:szCs w:val="24"/>
        </w:rPr>
        <w:t>od. Mārim Kučinska kungam</w:t>
      </w:r>
    </w:p>
    <w:p w:rsidR="009D2C8A" w:rsidRPr="007003A6" w:rsidRDefault="006F33C2" w:rsidP="00172138">
      <w:pPr>
        <w:spacing w:after="0" w:line="240" w:lineRule="auto"/>
        <w:ind w:left="4320" w:firstLine="720"/>
        <w:jc w:val="right"/>
        <w:rPr>
          <w:rFonts w:ascii="Book Antiqua" w:hAnsi="Book Antiqua"/>
          <w:sz w:val="24"/>
          <w:szCs w:val="24"/>
        </w:rPr>
      </w:pPr>
      <w:hyperlink r:id="rId10" w:history="1">
        <w:r w:rsidR="009D2C8A" w:rsidRPr="007003A6">
          <w:rPr>
            <w:rStyle w:val="Hyperlink"/>
            <w:rFonts w:ascii="Book Antiqua" w:hAnsi="Book Antiqua"/>
            <w:sz w:val="24"/>
            <w:szCs w:val="24"/>
          </w:rPr>
          <w:t>vk@mk.gov.lv</w:t>
        </w:r>
      </w:hyperlink>
    </w:p>
    <w:p w:rsidR="00172138" w:rsidRPr="007003A6" w:rsidRDefault="00172138" w:rsidP="00172138">
      <w:pPr>
        <w:spacing w:after="0" w:line="240" w:lineRule="auto"/>
        <w:ind w:left="4320" w:firstLine="720"/>
        <w:jc w:val="right"/>
        <w:rPr>
          <w:rFonts w:ascii="Book Antiqua" w:hAnsi="Book Antiqua"/>
          <w:sz w:val="24"/>
          <w:szCs w:val="24"/>
        </w:rPr>
      </w:pPr>
    </w:p>
    <w:p w:rsidR="00046DEA" w:rsidRPr="007003A6" w:rsidRDefault="00046DEA" w:rsidP="00046DEA">
      <w:pPr>
        <w:spacing w:after="0" w:line="240" w:lineRule="auto"/>
        <w:jc w:val="right"/>
        <w:rPr>
          <w:rFonts w:ascii="Book Antiqua" w:hAnsi="Book Antiqua"/>
          <w:b/>
          <w:sz w:val="24"/>
          <w:szCs w:val="24"/>
        </w:rPr>
      </w:pPr>
      <w:r w:rsidRPr="007003A6">
        <w:rPr>
          <w:rFonts w:ascii="Book Antiqua" w:hAnsi="Book Antiqua"/>
          <w:b/>
          <w:sz w:val="24"/>
          <w:szCs w:val="24"/>
        </w:rPr>
        <w:t xml:space="preserve">             </w:t>
      </w:r>
      <w:r w:rsidR="0015118E" w:rsidRPr="007003A6">
        <w:rPr>
          <w:rFonts w:ascii="Book Antiqua" w:hAnsi="Book Antiqua"/>
          <w:b/>
          <w:sz w:val="24"/>
          <w:szCs w:val="24"/>
        </w:rPr>
        <w:t>Finanšu ministrei</w:t>
      </w:r>
    </w:p>
    <w:p w:rsidR="00046DEA" w:rsidRPr="007003A6" w:rsidRDefault="009D2C8A" w:rsidP="00046DEA">
      <w:pPr>
        <w:spacing w:after="0" w:line="240" w:lineRule="auto"/>
        <w:jc w:val="right"/>
        <w:rPr>
          <w:rFonts w:ascii="Book Antiqua" w:hAnsi="Book Antiqua"/>
          <w:b/>
          <w:sz w:val="24"/>
          <w:szCs w:val="24"/>
        </w:rPr>
      </w:pPr>
      <w:r w:rsidRPr="007003A6">
        <w:rPr>
          <w:rFonts w:ascii="Book Antiqua" w:hAnsi="Book Antiqua"/>
          <w:b/>
          <w:sz w:val="24"/>
          <w:szCs w:val="24"/>
        </w:rPr>
        <w:t>c</w:t>
      </w:r>
      <w:r w:rsidR="0015118E" w:rsidRPr="007003A6">
        <w:rPr>
          <w:rFonts w:ascii="Book Antiqua" w:hAnsi="Book Antiqua"/>
          <w:b/>
          <w:sz w:val="24"/>
          <w:szCs w:val="24"/>
        </w:rPr>
        <w:t>ien. Danai Reizniecei-Ozolas kundzei</w:t>
      </w:r>
      <w:r w:rsidR="00094759" w:rsidRPr="007003A6">
        <w:rPr>
          <w:rFonts w:ascii="Book Antiqua" w:hAnsi="Book Antiqua"/>
          <w:b/>
          <w:sz w:val="24"/>
          <w:szCs w:val="24"/>
        </w:rPr>
        <w:t xml:space="preserve"> </w:t>
      </w:r>
    </w:p>
    <w:p w:rsidR="00094759" w:rsidRPr="007003A6" w:rsidRDefault="006F33C2" w:rsidP="00046DEA">
      <w:pPr>
        <w:spacing w:after="0" w:line="240" w:lineRule="auto"/>
        <w:jc w:val="right"/>
        <w:rPr>
          <w:rStyle w:val="Hyperlink"/>
          <w:rFonts w:ascii="Book Antiqua" w:hAnsi="Book Antiqua"/>
          <w:sz w:val="24"/>
          <w:szCs w:val="24"/>
        </w:rPr>
      </w:pPr>
      <w:hyperlink r:id="rId11" w:history="1">
        <w:r w:rsidR="00094759" w:rsidRPr="007003A6">
          <w:rPr>
            <w:rStyle w:val="Hyperlink"/>
            <w:rFonts w:ascii="Book Antiqua" w:hAnsi="Book Antiqua"/>
            <w:sz w:val="24"/>
            <w:szCs w:val="24"/>
          </w:rPr>
          <w:t>pasts@fm.gov.lv</w:t>
        </w:r>
      </w:hyperlink>
    </w:p>
    <w:p w:rsidR="009D2C8A" w:rsidRPr="007003A6" w:rsidRDefault="009D2C8A" w:rsidP="00046DEA">
      <w:pPr>
        <w:spacing w:after="0" w:line="240" w:lineRule="auto"/>
        <w:jc w:val="right"/>
        <w:rPr>
          <w:rStyle w:val="Hyperlink"/>
          <w:rFonts w:ascii="Book Antiqua" w:hAnsi="Book Antiqua"/>
          <w:color w:val="auto"/>
          <w:sz w:val="24"/>
          <w:szCs w:val="24"/>
          <w:u w:val="none"/>
        </w:rPr>
      </w:pPr>
    </w:p>
    <w:p w:rsidR="00986D0B" w:rsidRDefault="007003A6" w:rsidP="00046DEA">
      <w:pPr>
        <w:spacing w:after="0" w:line="240" w:lineRule="auto"/>
        <w:jc w:val="right"/>
        <w:rPr>
          <w:rStyle w:val="Hyperlink"/>
          <w:rFonts w:ascii="Book Antiqua" w:hAnsi="Book Antiqua"/>
          <w:b/>
          <w:color w:val="auto"/>
          <w:sz w:val="24"/>
          <w:szCs w:val="24"/>
          <w:u w:val="none"/>
        </w:rPr>
      </w:pPr>
      <w:r>
        <w:rPr>
          <w:rStyle w:val="Hyperlink"/>
          <w:rFonts w:ascii="Book Antiqua" w:hAnsi="Book Antiqua"/>
          <w:b/>
          <w:color w:val="auto"/>
          <w:sz w:val="24"/>
          <w:szCs w:val="24"/>
          <w:u w:val="none"/>
        </w:rPr>
        <w:t>Informācijai</w:t>
      </w:r>
      <w:r w:rsidR="009D2C8A" w:rsidRPr="007003A6">
        <w:rPr>
          <w:rStyle w:val="Hyperlink"/>
          <w:rFonts w:ascii="Book Antiqua" w:hAnsi="Book Antiqua"/>
          <w:b/>
          <w:color w:val="auto"/>
          <w:sz w:val="24"/>
          <w:szCs w:val="24"/>
          <w:u w:val="none"/>
        </w:rPr>
        <w:t xml:space="preserve">: </w:t>
      </w:r>
    </w:p>
    <w:p w:rsidR="009D2C8A" w:rsidRPr="007003A6" w:rsidRDefault="007003A6" w:rsidP="00046DEA">
      <w:pPr>
        <w:spacing w:after="0" w:line="240" w:lineRule="auto"/>
        <w:jc w:val="right"/>
        <w:rPr>
          <w:rStyle w:val="Hyperlink"/>
          <w:rFonts w:ascii="Book Antiqua" w:hAnsi="Book Antiqua"/>
          <w:b/>
          <w:color w:val="auto"/>
          <w:sz w:val="24"/>
          <w:szCs w:val="24"/>
          <w:u w:val="none"/>
        </w:rPr>
      </w:pPr>
      <w:r>
        <w:rPr>
          <w:rStyle w:val="Hyperlink"/>
          <w:rFonts w:ascii="Book Antiqua" w:hAnsi="Book Antiqua"/>
          <w:b/>
          <w:color w:val="auto"/>
          <w:sz w:val="24"/>
          <w:szCs w:val="24"/>
          <w:u w:val="none"/>
        </w:rPr>
        <w:t>e</w:t>
      </w:r>
      <w:r w:rsidR="009D2C8A" w:rsidRPr="007003A6">
        <w:rPr>
          <w:rStyle w:val="Hyperlink"/>
          <w:rFonts w:ascii="Book Antiqua" w:hAnsi="Book Antiqua"/>
          <w:b/>
          <w:color w:val="auto"/>
          <w:sz w:val="24"/>
          <w:szCs w:val="24"/>
          <w:u w:val="none"/>
        </w:rPr>
        <w:t>konomikas ministram</w:t>
      </w:r>
    </w:p>
    <w:p w:rsidR="009D2C8A" w:rsidRPr="007003A6" w:rsidRDefault="009D2C8A" w:rsidP="00046DEA">
      <w:pPr>
        <w:spacing w:after="0" w:line="240" w:lineRule="auto"/>
        <w:jc w:val="right"/>
        <w:rPr>
          <w:rStyle w:val="Hyperlink"/>
          <w:rFonts w:ascii="Book Antiqua" w:hAnsi="Book Antiqua"/>
          <w:b/>
          <w:color w:val="auto"/>
          <w:sz w:val="24"/>
          <w:szCs w:val="24"/>
          <w:u w:val="none"/>
        </w:rPr>
      </w:pPr>
      <w:r w:rsidRPr="007003A6">
        <w:rPr>
          <w:rStyle w:val="Hyperlink"/>
          <w:rFonts w:ascii="Book Antiqua" w:hAnsi="Book Antiqua"/>
          <w:b/>
          <w:color w:val="auto"/>
          <w:sz w:val="24"/>
          <w:szCs w:val="24"/>
          <w:u w:val="none"/>
        </w:rPr>
        <w:t>g</w:t>
      </w:r>
      <w:r w:rsidR="007003A6">
        <w:rPr>
          <w:rStyle w:val="Hyperlink"/>
          <w:rFonts w:ascii="Book Antiqua" w:hAnsi="Book Antiqua"/>
          <w:b/>
          <w:color w:val="auto"/>
          <w:sz w:val="24"/>
          <w:szCs w:val="24"/>
          <w:u w:val="none"/>
        </w:rPr>
        <w:t>od. Ar</w:t>
      </w:r>
      <w:r w:rsidRPr="007003A6">
        <w:rPr>
          <w:rStyle w:val="Hyperlink"/>
          <w:rFonts w:ascii="Book Antiqua" w:hAnsi="Book Antiqua"/>
          <w:b/>
          <w:color w:val="auto"/>
          <w:sz w:val="24"/>
          <w:szCs w:val="24"/>
          <w:u w:val="none"/>
        </w:rPr>
        <w:t>vilam Ašeradena kungam</w:t>
      </w:r>
    </w:p>
    <w:p w:rsidR="009D2C8A" w:rsidRPr="007003A6" w:rsidRDefault="006F33C2" w:rsidP="00046DEA">
      <w:pPr>
        <w:spacing w:after="0" w:line="240" w:lineRule="auto"/>
        <w:jc w:val="right"/>
        <w:rPr>
          <w:rStyle w:val="Hyperlink"/>
          <w:rFonts w:ascii="Book Antiqua" w:hAnsi="Book Antiqua"/>
          <w:color w:val="auto"/>
          <w:sz w:val="24"/>
          <w:szCs w:val="24"/>
          <w:u w:val="none"/>
        </w:rPr>
      </w:pPr>
      <w:hyperlink r:id="rId12" w:history="1">
        <w:r w:rsidR="009D2C8A" w:rsidRPr="007003A6">
          <w:rPr>
            <w:rStyle w:val="Hyperlink"/>
            <w:rFonts w:ascii="Book Antiqua" w:hAnsi="Book Antiqua"/>
            <w:sz w:val="24"/>
            <w:szCs w:val="24"/>
          </w:rPr>
          <w:t>pasts@em.gov.lv</w:t>
        </w:r>
      </w:hyperlink>
    </w:p>
    <w:p w:rsidR="009D2C8A" w:rsidRPr="007003A6" w:rsidRDefault="009D2C8A" w:rsidP="00046DEA">
      <w:pPr>
        <w:spacing w:after="0" w:line="240" w:lineRule="auto"/>
        <w:jc w:val="right"/>
        <w:rPr>
          <w:rFonts w:ascii="Book Antiqua" w:hAnsi="Book Antiqua"/>
          <w:b/>
          <w:sz w:val="24"/>
          <w:szCs w:val="24"/>
        </w:rPr>
      </w:pPr>
    </w:p>
    <w:p w:rsidR="000E0D39" w:rsidRPr="007003A6" w:rsidRDefault="000E0D39" w:rsidP="00172138">
      <w:pPr>
        <w:spacing w:after="0" w:line="240" w:lineRule="auto"/>
        <w:jc w:val="right"/>
        <w:rPr>
          <w:rFonts w:ascii="Book Antiqua" w:hAnsi="Book Antiqua"/>
          <w:smallCaps/>
          <w:sz w:val="24"/>
          <w:szCs w:val="24"/>
        </w:rPr>
      </w:pPr>
    </w:p>
    <w:p w:rsidR="00172138" w:rsidRPr="007003A6" w:rsidRDefault="00172138" w:rsidP="00172138">
      <w:pPr>
        <w:spacing w:after="0" w:line="240" w:lineRule="auto"/>
        <w:jc w:val="right"/>
        <w:rPr>
          <w:rFonts w:ascii="Book Antiqua" w:hAnsi="Book Antiqua"/>
          <w:smallCaps/>
          <w:sz w:val="24"/>
          <w:szCs w:val="24"/>
        </w:rPr>
      </w:pPr>
    </w:p>
    <w:p w:rsidR="000E0D39" w:rsidRPr="007003A6" w:rsidRDefault="000E0D39" w:rsidP="00C134F6">
      <w:pPr>
        <w:spacing w:after="0" w:line="240" w:lineRule="auto"/>
        <w:jc w:val="center"/>
        <w:rPr>
          <w:rFonts w:ascii="Book Antiqua" w:hAnsi="Book Antiqua"/>
          <w:smallCaps/>
          <w:sz w:val="24"/>
          <w:szCs w:val="24"/>
        </w:rPr>
      </w:pPr>
    </w:p>
    <w:p w:rsidR="007003A6" w:rsidRDefault="00094759" w:rsidP="0073626B">
      <w:pPr>
        <w:spacing w:after="0" w:line="240" w:lineRule="auto"/>
        <w:rPr>
          <w:rFonts w:ascii="Book Antiqua" w:hAnsi="Book Antiqua"/>
          <w:i/>
          <w:sz w:val="24"/>
          <w:szCs w:val="24"/>
          <w:lang w:eastAsia="lv-LV"/>
        </w:rPr>
      </w:pPr>
      <w:r w:rsidRPr="007003A6">
        <w:rPr>
          <w:rFonts w:ascii="Book Antiqua" w:hAnsi="Book Antiqua"/>
          <w:i/>
          <w:sz w:val="24"/>
          <w:szCs w:val="24"/>
          <w:lang w:eastAsia="lv-LV"/>
        </w:rPr>
        <w:t xml:space="preserve">Par </w:t>
      </w:r>
      <w:r w:rsidR="0073626B" w:rsidRPr="007003A6">
        <w:rPr>
          <w:rFonts w:ascii="Book Antiqua" w:hAnsi="Book Antiqua"/>
          <w:i/>
          <w:sz w:val="24"/>
          <w:szCs w:val="24"/>
          <w:lang w:eastAsia="lv-LV"/>
        </w:rPr>
        <w:t xml:space="preserve">valsts nodokļu politikas </w:t>
      </w:r>
    </w:p>
    <w:p w:rsidR="000C3953" w:rsidRPr="007003A6" w:rsidRDefault="0073626B" w:rsidP="0073626B">
      <w:pPr>
        <w:spacing w:after="0" w:line="240" w:lineRule="auto"/>
        <w:rPr>
          <w:rFonts w:ascii="Book Antiqua" w:hAnsi="Book Antiqua"/>
          <w:i/>
          <w:sz w:val="24"/>
          <w:szCs w:val="24"/>
          <w:lang w:eastAsia="lv-LV"/>
        </w:rPr>
      </w:pPr>
      <w:r w:rsidRPr="007003A6">
        <w:rPr>
          <w:rFonts w:ascii="Book Antiqua" w:hAnsi="Book Antiqua"/>
          <w:i/>
          <w:sz w:val="24"/>
          <w:szCs w:val="24"/>
          <w:lang w:eastAsia="lv-LV"/>
        </w:rPr>
        <w:t>pamatnostādnēm 2018.-2021.</w:t>
      </w:r>
      <w:r w:rsidR="007003A6">
        <w:rPr>
          <w:rFonts w:ascii="Book Antiqua" w:hAnsi="Book Antiqua"/>
          <w:i/>
          <w:sz w:val="24"/>
          <w:szCs w:val="24"/>
          <w:lang w:eastAsia="lv-LV"/>
        </w:rPr>
        <w:t> </w:t>
      </w:r>
      <w:r w:rsidRPr="007003A6">
        <w:rPr>
          <w:rFonts w:ascii="Book Antiqua" w:hAnsi="Book Antiqua"/>
          <w:i/>
          <w:sz w:val="24"/>
          <w:szCs w:val="24"/>
          <w:lang w:eastAsia="lv-LV"/>
        </w:rPr>
        <w:t>gadam</w:t>
      </w:r>
      <w:r w:rsidR="00C51FC5" w:rsidRPr="007003A6">
        <w:rPr>
          <w:rFonts w:ascii="Book Antiqua" w:hAnsi="Book Antiqua"/>
          <w:i/>
          <w:sz w:val="24"/>
          <w:szCs w:val="24"/>
          <w:lang w:eastAsia="lv-LV"/>
        </w:rPr>
        <w:t xml:space="preserve"> </w:t>
      </w:r>
    </w:p>
    <w:p w:rsidR="000C3953" w:rsidRPr="007003A6" w:rsidRDefault="000C3953" w:rsidP="000C3953">
      <w:pPr>
        <w:spacing w:after="0" w:line="240" w:lineRule="auto"/>
        <w:jc w:val="center"/>
        <w:rPr>
          <w:rFonts w:ascii="Book Antiqua" w:hAnsi="Book Antiqua"/>
          <w:b/>
          <w:sz w:val="24"/>
          <w:szCs w:val="24"/>
          <w:lang w:eastAsia="lv-LV"/>
        </w:rPr>
      </w:pPr>
    </w:p>
    <w:p w:rsidR="00B81E8F" w:rsidRPr="007003A6" w:rsidRDefault="00094759" w:rsidP="005E33CC">
      <w:pPr>
        <w:spacing w:after="0" w:line="240" w:lineRule="auto"/>
        <w:ind w:firstLine="720"/>
        <w:jc w:val="both"/>
        <w:rPr>
          <w:rFonts w:ascii="Book Antiqua" w:hAnsi="Book Antiqua"/>
          <w:sz w:val="24"/>
          <w:szCs w:val="24"/>
          <w:lang w:eastAsia="lv-LV"/>
        </w:rPr>
      </w:pPr>
      <w:r w:rsidRPr="007003A6">
        <w:rPr>
          <w:rFonts w:ascii="Book Antiqua" w:hAnsi="Book Antiqua"/>
          <w:sz w:val="24"/>
          <w:szCs w:val="24"/>
          <w:lang w:eastAsia="lv-LV"/>
        </w:rPr>
        <w:t>Latvijas Komercbanku asociācija (turpmāk – LKA) ir iepazinusies ar Finanšu ministrijas (turp</w:t>
      </w:r>
      <w:r w:rsidR="0048452E" w:rsidRPr="007003A6">
        <w:rPr>
          <w:rFonts w:ascii="Book Antiqua" w:hAnsi="Book Antiqua"/>
          <w:sz w:val="24"/>
          <w:szCs w:val="24"/>
          <w:lang w:eastAsia="lv-LV"/>
        </w:rPr>
        <w:t xml:space="preserve">māk – FM) </w:t>
      </w:r>
      <w:r w:rsidR="0073626B" w:rsidRPr="007003A6">
        <w:rPr>
          <w:rFonts w:ascii="Book Antiqua" w:hAnsi="Book Antiqua"/>
          <w:sz w:val="24"/>
          <w:szCs w:val="24"/>
          <w:lang w:eastAsia="lv-LV"/>
        </w:rPr>
        <w:t>Valsts n</w:t>
      </w:r>
      <w:r w:rsidR="0048452E" w:rsidRPr="007003A6">
        <w:rPr>
          <w:rFonts w:ascii="Book Antiqua" w:hAnsi="Book Antiqua"/>
          <w:sz w:val="24"/>
          <w:szCs w:val="24"/>
          <w:lang w:eastAsia="lv-LV"/>
        </w:rPr>
        <w:t xml:space="preserve">odokļu </w:t>
      </w:r>
      <w:r w:rsidR="0073626B" w:rsidRPr="007003A6">
        <w:rPr>
          <w:rFonts w:ascii="Book Antiqua" w:hAnsi="Book Antiqua"/>
          <w:sz w:val="24"/>
          <w:szCs w:val="24"/>
          <w:lang w:eastAsia="lv-LV"/>
        </w:rPr>
        <w:t xml:space="preserve">politikas </w:t>
      </w:r>
      <w:r w:rsidR="0048452E" w:rsidRPr="007003A6">
        <w:rPr>
          <w:rFonts w:ascii="Book Antiqua" w:hAnsi="Book Antiqua"/>
          <w:sz w:val="24"/>
          <w:szCs w:val="24"/>
          <w:lang w:eastAsia="lv-LV"/>
        </w:rPr>
        <w:t>pamatnostād</w:t>
      </w:r>
      <w:r w:rsidR="0073626B" w:rsidRPr="007003A6">
        <w:rPr>
          <w:rFonts w:ascii="Book Antiqua" w:hAnsi="Book Antiqua"/>
          <w:sz w:val="24"/>
          <w:szCs w:val="24"/>
          <w:lang w:eastAsia="lv-LV"/>
        </w:rPr>
        <w:t>ņu 2018.-2021.</w:t>
      </w:r>
      <w:r w:rsidR="007003A6">
        <w:rPr>
          <w:rFonts w:ascii="Book Antiqua" w:hAnsi="Book Antiqua"/>
          <w:sz w:val="24"/>
          <w:szCs w:val="24"/>
          <w:lang w:eastAsia="lv-LV"/>
        </w:rPr>
        <w:t> </w:t>
      </w:r>
      <w:r w:rsidR="0073626B" w:rsidRPr="007003A6">
        <w:rPr>
          <w:rFonts w:ascii="Book Antiqua" w:hAnsi="Book Antiqua"/>
          <w:sz w:val="24"/>
          <w:szCs w:val="24"/>
          <w:lang w:eastAsia="lv-LV"/>
        </w:rPr>
        <w:t>gadam projektu</w:t>
      </w:r>
      <w:r w:rsidR="007003A6">
        <w:rPr>
          <w:rFonts w:ascii="Book Antiqua" w:hAnsi="Book Antiqua"/>
          <w:sz w:val="24"/>
          <w:szCs w:val="24"/>
          <w:lang w:eastAsia="lv-LV"/>
        </w:rPr>
        <w:t xml:space="preserve"> (turpmāk – p</w:t>
      </w:r>
      <w:r w:rsidR="00EA2704" w:rsidRPr="007003A6">
        <w:rPr>
          <w:rFonts w:ascii="Book Antiqua" w:hAnsi="Book Antiqua"/>
          <w:sz w:val="24"/>
          <w:szCs w:val="24"/>
          <w:lang w:eastAsia="lv-LV"/>
        </w:rPr>
        <w:t>amatnostādnes)</w:t>
      </w:r>
      <w:r w:rsidR="0048452E" w:rsidRPr="007003A6">
        <w:rPr>
          <w:rFonts w:ascii="Book Antiqua" w:hAnsi="Book Antiqua"/>
          <w:sz w:val="24"/>
          <w:szCs w:val="24"/>
          <w:lang w:eastAsia="lv-LV"/>
        </w:rPr>
        <w:t xml:space="preserve"> </w:t>
      </w:r>
      <w:r w:rsidR="00792A19" w:rsidRPr="007003A6">
        <w:rPr>
          <w:rFonts w:ascii="Book Antiqua" w:hAnsi="Book Antiqua"/>
          <w:sz w:val="24"/>
          <w:szCs w:val="24"/>
          <w:lang w:eastAsia="lv-LV"/>
        </w:rPr>
        <w:t xml:space="preserve">un </w:t>
      </w:r>
      <w:r w:rsidR="0048452E" w:rsidRPr="007003A6">
        <w:rPr>
          <w:rFonts w:ascii="Book Antiqua" w:hAnsi="Book Antiqua"/>
          <w:sz w:val="24"/>
          <w:szCs w:val="24"/>
          <w:lang w:eastAsia="lv-LV"/>
        </w:rPr>
        <w:t xml:space="preserve">pateicas par iespēju </w:t>
      </w:r>
      <w:r w:rsidR="00C6608E" w:rsidRPr="007003A6">
        <w:rPr>
          <w:rFonts w:ascii="Book Antiqua" w:hAnsi="Book Antiqua"/>
          <w:sz w:val="24"/>
          <w:szCs w:val="24"/>
          <w:lang w:eastAsia="lv-LV"/>
        </w:rPr>
        <w:t>snie</w:t>
      </w:r>
      <w:r w:rsidR="0073626B" w:rsidRPr="007003A6">
        <w:rPr>
          <w:rFonts w:ascii="Book Antiqua" w:hAnsi="Book Antiqua"/>
          <w:sz w:val="24"/>
          <w:szCs w:val="24"/>
          <w:lang w:eastAsia="lv-LV"/>
        </w:rPr>
        <w:t>gt</w:t>
      </w:r>
      <w:r w:rsidR="00C6608E" w:rsidRPr="007003A6">
        <w:rPr>
          <w:rFonts w:ascii="Book Antiqua" w:hAnsi="Book Antiqua"/>
          <w:sz w:val="24"/>
          <w:szCs w:val="24"/>
          <w:lang w:eastAsia="lv-LV"/>
        </w:rPr>
        <w:t xml:space="preserve"> nozares kopējo viedokli. </w:t>
      </w:r>
      <w:r w:rsidR="00B81E8F" w:rsidRPr="007003A6">
        <w:rPr>
          <w:rFonts w:ascii="Book Antiqua" w:hAnsi="Book Antiqua"/>
          <w:sz w:val="24"/>
          <w:szCs w:val="24"/>
          <w:lang w:eastAsia="lv-LV"/>
        </w:rPr>
        <w:t xml:space="preserve"> </w:t>
      </w:r>
    </w:p>
    <w:p w:rsidR="006C0282" w:rsidRPr="007003A6" w:rsidRDefault="0048452E" w:rsidP="005E33CC">
      <w:pPr>
        <w:spacing w:after="0" w:line="240" w:lineRule="auto"/>
        <w:ind w:firstLine="720"/>
        <w:jc w:val="both"/>
        <w:rPr>
          <w:rFonts w:ascii="Book Antiqua" w:hAnsi="Book Antiqua"/>
          <w:sz w:val="24"/>
          <w:szCs w:val="24"/>
          <w:lang w:eastAsia="lv-LV"/>
        </w:rPr>
      </w:pPr>
      <w:r w:rsidRPr="007003A6">
        <w:rPr>
          <w:rFonts w:ascii="Book Antiqua" w:hAnsi="Book Antiqua"/>
          <w:sz w:val="24"/>
          <w:szCs w:val="24"/>
          <w:lang w:eastAsia="lv-LV"/>
        </w:rPr>
        <w:t>LKA piekrīt FM redzējumam</w:t>
      </w:r>
      <w:r w:rsidR="00792A19" w:rsidRPr="007003A6">
        <w:rPr>
          <w:rFonts w:ascii="Book Antiqua" w:hAnsi="Book Antiqua"/>
          <w:sz w:val="24"/>
          <w:szCs w:val="24"/>
          <w:lang w:eastAsia="lv-LV"/>
        </w:rPr>
        <w:t xml:space="preserve">, ka </w:t>
      </w:r>
      <w:r w:rsidR="0073626B" w:rsidRPr="007003A6">
        <w:rPr>
          <w:rFonts w:ascii="Book Antiqua" w:hAnsi="Book Antiqua"/>
          <w:sz w:val="24"/>
          <w:szCs w:val="24"/>
          <w:lang w:eastAsia="lv-LV"/>
        </w:rPr>
        <w:t xml:space="preserve">pārdomāta un izsvērta </w:t>
      </w:r>
      <w:r w:rsidR="00792A19" w:rsidRPr="007003A6">
        <w:rPr>
          <w:rFonts w:ascii="Book Antiqua" w:hAnsi="Book Antiqua"/>
          <w:sz w:val="24"/>
          <w:szCs w:val="24"/>
          <w:lang w:eastAsia="lv-LV"/>
        </w:rPr>
        <w:t xml:space="preserve">nodokļu </w:t>
      </w:r>
      <w:r w:rsidR="0073626B" w:rsidRPr="007003A6">
        <w:rPr>
          <w:rFonts w:ascii="Book Antiqua" w:hAnsi="Book Antiqua"/>
          <w:sz w:val="24"/>
          <w:szCs w:val="24"/>
          <w:lang w:eastAsia="lv-LV"/>
        </w:rPr>
        <w:t>politikas reforma ir nepieciešama, lai sasniegtu Nacionālā attīstības plāna galveno mērķi – ekonomisko izrāvienu, kā arī Valdības rīcības plānā noteiktos uzdevumus – strādājošo ienākumu nevienlīdzības mazināšanu, 2021.</w:t>
      </w:r>
      <w:r w:rsidR="007003A6">
        <w:rPr>
          <w:rFonts w:ascii="Book Antiqua" w:hAnsi="Book Antiqua"/>
          <w:sz w:val="24"/>
          <w:szCs w:val="24"/>
          <w:lang w:eastAsia="lv-LV"/>
        </w:rPr>
        <w:t> </w:t>
      </w:r>
      <w:r w:rsidR="0073626B" w:rsidRPr="007003A6">
        <w:rPr>
          <w:rFonts w:ascii="Book Antiqua" w:hAnsi="Book Antiqua"/>
          <w:sz w:val="24"/>
          <w:szCs w:val="24"/>
          <w:lang w:eastAsia="lv-LV"/>
        </w:rPr>
        <w:t>gadā sasniegt iekasēto nodokļu apjomu 1/3 no IKP, kā īpaši svarīgu uzskatot ēnu ekonomikas apjoma samazināšanos.</w:t>
      </w:r>
    </w:p>
    <w:p w:rsidR="00560152" w:rsidRPr="007003A6" w:rsidRDefault="005E33CC" w:rsidP="005D192A">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Jautājumā</w:t>
      </w:r>
      <w:r w:rsidR="00792A19" w:rsidRPr="007003A6">
        <w:rPr>
          <w:rFonts w:ascii="Book Antiqua" w:hAnsi="Book Antiqua"/>
          <w:sz w:val="24"/>
          <w:szCs w:val="24"/>
          <w:lang w:eastAsia="lv-LV"/>
        </w:rPr>
        <w:t xml:space="preserve"> par nodokļu struktūru un piedāvātajām likmē</w:t>
      </w:r>
      <w:r w:rsidRPr="007003A6">
        <w:rPr>
          <w:rFonts w:ascii="Book Antiqua" w:hAnsi="Book Antiqua"/>
          <w:sz w:val="24"/>
          <w:szCs w:val="24"/>
          <w:lang w:eastAsia="lv-LV"/>
        </w:rPr>
        <w:t>m</w:t>
      </w:r>
      <w:r w:rsidR="00792A19" w:rsidRPr="007003A6">
        <w:rPr>
          <w:rFonts w:ascii="Book Antiqua" w:hAnsi="Book Antiqua"/>
          <w:sz w:val="24"/>
          <w:szCs w:val="24"/>
          <w:lang w:eastAsia="lv-LV"/>
        </w:rPr>
        <w:t xml:space="preserve"> LKA atbalsta FM priekšlikumu, ka n</w:t>
      </w:r>
      <w:r w:rsidR="006C0282" w:rsidRPr="007003A6">
        <w:rPr>
          <w:rFonts w:ascii="Book Antiqua" w:hAnsi="Book Antiqua"/>
          <w:sz w:val="24"/>
          <w:szCs w:val="24"/>
          <w:lang w:eastAsia="lv-LV"/>
        </w:rPr>
        <w:t>odokļu i</w:t>
      </w:r>
      <w:r w:rsidRPr="007003A6">
        <w:rPr>
          <w:rFonts w:ascii="Book Antiqua" w:hAnsi="Book Antiqua"/>
          <w:sz w:val="24"/>
          <w:szCs w:val="24"/>
          <w:lang w:eastAsia="lv-LV"/>
        </w:rPr>
        <w:t>zmaiņas ti</w:t>
      </w:r>
      <w:r w:rsidR="008B2AF7" w:rsidRPr="007003A6">
        <w:rPr>
          <w:rFonts w:ascii="Book Antiqua" w:hAnsi="Book Antiqua"/>
          <w:sz w:val="24"/>
          <w:szCs w:val="24"/>
          <w:lang w:eastAsia="lv-LV"/>
        </w:rPr>
        <w:t>e</w:t>
      </w:r>
      <w:r w:rsidRPr="007003A6">
        <w:rPr>
          <w:rFonts w:ascii="Book Antiqua" w:hAnsi="Book Antiqua"/>
          <w:sz w:val="24"/>
          <w:szCs w:val="24"/>
          <w:lang w:eastAsia="lv-LV"/>
        </w:rPr>
        <w:t xml:space="preserve">k skatītas kompleksi </w:t>
      </w:r>
      <w:r w:rsidR="00792A19" w:rsidRPr="007003A6">
        <w:rPr>
          <w:rFonts w:ascii="Book Antiqua" w:hAnsi="Book Antiqua"/>
          <w:sz w:val="24"/>
          <w:szCs w:val="24"/>
          <w:lang w:eastAsia="lv-LV"/>
        </w:rPr>
        <w:t xml:space="preserve">un </w:t>
      </w:r>
      <w:r w:rsidR="005D192A" w:rsidRPr="007003A6">
        <w:rPr>
          <w:rFonts w:ascii="Book Antiqua" w:hAnsi="Book Antiqua"/>
          <w:sz w:val="24"/>
          <w:szCs w:val="24"/>
          <w:lang w:eastAsia="lv-LV"/>
        </w:rPr>
        <w:t>atsevišķas likmes ti</w:t>
      </w:r>
      <w:r w:rsidR="008B2AF7" w:rsidRPr="007003A6">
        <w:rPr>
          <w:rFonts w:ascii="Book Antiqua" w:hAnsi="Book Antiqua"/>
          <w:sz w:val="24"/>
          <w:szCs w:val="24"/>
          <w:lang w:eastAsia="lv-LV"/>
        </w:rPr>
        <w:t>e</w:t>
      </w:r>
      <w:r w:rsidR="005D192A" w:rsidRPr="007003A6">
        <w:rPr>
          <w:rFonts w:ascii="Book Antiqua" w:hAnsi="Book Antiqua"/>
          <w:sz w:val="24"/>
          <w:szCs w:val="24"/>
          <w:lang w:eastAsia="lv-LV"/>
        </w:rPr>
        <w:t>k grozītas tikai kopskatā ar izmaiņām citos nodokļos, nevis atrauti, vērtējot katru nodokli atsevišķi.</w:t>
      </w:r>
    </w:p>
    <w:p w:rsidR="00750D7B" w:rsidRPr="007003A6" w:rsidRDefault="00C44904" w:rsidP="00C44904">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Tomēr, vērtējot</w:t>
      </w:r>
      <w:r w:rsidR="00E55736" w:rsidRPr="007003A6">
        <w:rPr>
          <w:rFonts w:ascii="Book Antiqua" w:hAnsi="Book Antiqua"/>
          <w:sz w:val="24"/>
          <w:szCs w:val="24"/>
          <w:lang w:eastAsia="lv-LV"/>
        </w:rPr>
        <w:t xml:space="preserve"> </w:t>
      </w:r>
      <w:r w:rsidR="007003A6">
        <w:rPr>
          <w:rFonts w:ascii="Book Antiqua" w:hAnsi="Book Antiqua"/>
          <w:sz w:val="24"/>
          <w:szCs w:val="24"/>
          <w:lang w:eastAsia="lv-LV"/>
        </w:rPr>
        <w:t>pamatnostādnēs</w:t>
      </w:r>
      <w:r w:rsidR="00560152" w:rsidRPr="007003A6">
        <w:rPr>
          <w:rFonts w:ascii="Book Antiqua" w:hAnsi="Book Antiqua"/>
          <w:sz w:val="24"/>
          <w:szCs w:val="24"/>
          <w:lang w:eastAsia="lv-LV"/>
        </w:rPr>
        <w:t xml:space="preserve"> </w:t>
      </w:r>
      <w:r w:rsidRPr="007003A6">
        <w:rPr>
          <w:rFonts w:ascii="Book Antiqua" w:hAnsi="Book Antiqua"/>
          <w:sz w:val="24"/>
          <w:szCs w:val="24"/>
          <w:lang w:eastAsia="lv-LV"/>
        </w:rPr>
        <w:t xml:space="preserve">ietvertās </w:t>
      </w:r>
      <w:r w:rsidR="007003A6" w:rsidRPr="007003A6">
        <w:rPr>
          <w:rFonts w:ascii="Book Antiqua" w:hAnsi="Book Antiqua"/>
          <w:sz w:val="24"/>
          <w:szCs w:val="24"/>
          <w:lang w:eastAsia="lv-LV"/>
        </w:rPr>
        <w:t xml:space="preserve">plānotās </w:t>
      </w:r>
      <w:r w:rsidRPr="007003A6">
        <w:rPr>
          <w:rFonts w:ascii="Book Antiqua" w:hAnsi="Book Antiqua"/>
          <w:sz w:val="24"/>
          <w:szCs w:val="24"/>
          <w:lang w:eastAsia="lv-LV"/>
        </w:rPr>
        <w:t>nodokļu izmaiņas</w:t>
      </w:r>
      <w:r w:rsidR="00560152" w:rsidRPr="007003A6">
        <w:rPr>
          <w:rFonts w:ascii="Book Antiqua" w:hAnsi="Book Antiqua"/>
          <w:sz w:val="24"/>
          <w:szCs w:val="24"/>
          <w:lang w:eastAsia="lv-LV"/>
        </w:rPr>
        <w:t xml:space="preserve">, </w:t>
      </w:r>
      <w:r w:rsidRPr="007003A6">
        <w:rPr>
          <w:rFonts w:ascii="Book Antiqua" w:hAnsi="Book Antiqua"/>
          <w:sz w:val="24"/>
          <w:szCs w:val="24"/>
          <w:lang w:eastAsia="lv-LV"/>
        </w:rPr>
        <w:t xml:space="preserve">LKA </w:t>
      </w:r>
      <w:r w:rsidR="003B24E9" w:rsidRPr="007003A6">
        <w:rPr>
          <w:rFonts w:ascii="Book Antiqua" w:hAnsi="Book Antiqua"/>
          <w:sz w:val="24"/>
          <w:szCs w:val="24"/>
          <w:lang w:eastAsia="lv-LV"/>
        </w:rPr>
        <w:t xml:space="preserve">uzskata, ka </w:t>
      </w:r>
      <w:r w:rsidRPr="007003A6">
        <w:rPr>
          <w:rFonts w:ascii="Book Antiqua" w:hAnsi="Book Antiqua"/>
          <w:sz w:val="24"/>
          <w:szCs w:val="24"/>
          <w:lang w:eastAsia="lv-LV"/>
        </w:rPr>
        <w:t>tik radikāl</w:t>
      </w:r>
      <w:r w:rsidR="00284957" w:rsidRPr="007003A6">
        <w:rPr>
          <w:rFonts w:ascii="Book Antiqua" w:hAnsi="Book Antiqua"/>
          <w:sz w:val="24"/>
          <w:szCs w:val="24"/>
          <w:lang w:eastAsia="lv-LV"/>
        </w:rPr>
        <w:t>u</w:t>
      </w:r>
      <w:r w:rsidRPr="007003A6">
        <w:rPr>
          <w:rFonts w:ascii="Book Antiqua" w:hAnsi="Book Antiqua"/>
          <w:sz w:val="24"/>
          <w:szCs w:val="24"/>
          <w:lang w:eastAsia="lv-LV"/>
        </w:rPr>
        <w:t xml:space="preserve"> </w:t>
      </w:r>
      <w:r w:rsidR="003B24E9" w:rsidRPr="007003A6">
        <w:rPr>
          <w:rFonts w:ascii="Book Antiqua" w:hAnsi="Book Antiqua"/>
          <w:sz w:val="24"/>
          <w:szCs w:val="24"/>
          <w:lang w:eastAsia="lv-LV"/>
        </w:rPr>
        <w:t>nodokļu politikas reformu īstenošana prasa</w:t>
      </w:r>
      <w:r w:rsidRPr="007003A6">
        <w:rPr>
          <w:rFonts w:ascii="Book Antiqua" w:hAnsi="Book Antiqua"/>
          <w:sz w:val="24"/>
          <w:szCs w:val="24"/>
          <w:lang w:eastAsia="lv-LV"/>
        </w:rPr>
        <w:t xml:space="preserve"> rūpīg</w:t>
      </w:r>
      <w:r w:rsidR="003B24E9" w:rsidRPr="007003A6">
        <w:rPr>
          <w:rFonts w:ascii="Book Antiqua" w:hAnsi="Book Antiqua"/>
          <w:sz w:val="24"/>
          <w:szCs w:val="24"/>
          <w:lang w:eastAsia="lv-LV"/>
        </w:rPr>
        <w:t>u</w:t>
      </w:r>
      <w:r w:rsidRPr="007003A6">
        <w:rPr>
          <w:rFonts w:ascii="Book Antiqua" w:hAnsi="Book Antiqua"/>
          <w:sz w:val="24"/>
          <w:szCs w:val="24"/>
          <w:lang w:eastAsia="lv-LV"/>
        </w:rPr>
        <w:t xml:space="preserve"> ietekm</w:t>
      </w:r>
      <w:r w:rsidR="003B24E9" w:rsidRPr="007003A6">
        <w:rPr>
          <w:rFonts w:ascii="Book Antiqua" w:hAnsi="Book Antiqua"/>
          <w:sz w:val="24"/>
          <w:szCs w:val="24"/>
          <w:lang w:eastAsia="lv-LV"/>
        </w:rPr>
        <w:t>es izvērtējumu</w:t>
      </w:r>
      <w:r w:rsidRPr="007003A6">
        <w:rPr>
          <w:rFonts w:ascii="Book Antiqua" w:hAnsi="Book Antiqua"/>
          <w:sz w:val="24"/>
          <w:szCs w:val="24"/>
          <w:lang w:eastAsia="lv-LV"/>
        </w:rPr>
        <w:t xml:space="preserve"> uz visiem Latvijas uzņēmumu segmentiem</w:t>
      </w:r>
      <w:r w:rsidR="003B24E9" w:rsidRPr="007003A6">
        <w:rPr>
          <w:rFonts w:ascii="Book Antiqua" w:hAnsi="Book Antiqua"/>
          <w:sz w:val="24"/>
          <w:szCs w:val="24"/>
          <w:lang w:eastAsia="lv-LV"/>
        </w:rPr>
        <w:t>, kas</w:t>
      </w:r>
      <w:r w:rsidR="00172138" w:rsidRPr="007003A6">
        <w:rPr>
          <w:rFonts w:ascii="Book Antiqua" w:hAnsi="Book Antiqua"/>
          <w:sz w:val="24"/>
          <w:szCs w:val="24"/>
          <w:lang w:eastAsia="lv-LV"/>
        </w:rPr>
        <w:t xml:space="preserve"> diemžēl</w:t>
      </w:r>
      <w:r w:rsidR="003B24E9" w:rsidRPr="007003A6">
        <w:rPr>
          <w:rFonts w:ascii="Book Antiqua" w:hAnsi="Book Antiqua"/>
          <w:sz w:val="24"/>
          <w:szCs w:val="24"/>
          <w:lang w:eastAsia="lv-LV"/>
        </w:rPr>
        <w:t xml:space="preserve"> nav veikts</w:t>
      </w:r>
      <w:r w:rsidR="00750D7B" w:rsidRPr="007003A6">
        <w:rPr>
          <w:rFonts w:ascii="Book Antiqua" w:hAnsi="Book Antiqua"/>
          <w:sz w:val="24"/>
          <w:szCs w:val="24"/>
          <w:lang w:eastAsia="lv-LV"/>
        </w:rPr>
        <w:t>. Šāds izvērtējums nepieciešams,</w:t>
      </w:r>
      <w:r w:rsidRPr="007003A6">
        <w:rPr>
          <w:rFonts w:ascii="Book Antiqua" w:hAnsi="Book Antiqua"/>
          <w:sz w:val="24"/>
          <w:szCs w:val="24"/>
          <w:lang w:eastAsia="lv-LV"/>
        </w:rPr>
        <w:t xml:space="preserve"> lai </w:t>
      </w:r>
      <w:r w:rsidR="00750D7B" w:rsidRPr="007003A6">
        <w:rPr>
          <w:rFonts w:ascii="Book Antiqua" w:hAnsi="Book Antiqua"/>
          <w:sz w:val="24"/>
          <w:szCs w:val="24"/>
          <w:lang w:eastAsia="lv-LV"/>
        </w:rPr>
        <w:t>mazinātu</w:t>
      </w:r>
      <w:r w:rsidRPr="007003A6">
        <w:rPr>
          <w:rFonts w:ascii="Book Antiqua" w:hAnsi="Book Antiqua"/>
          <w:sz w:val="24"/>
          <w:szCs w:val="24"/>
          <w:lang w:eastAsia="lv-LV"/>
        </w:rPr>
        <w:t xml:space="preserve"> lielo uzņēmumu un ārvalstu investoru migrācij</w:t>
      </w:r>
      <w:r w:rsidR="00750D7B" w:rsidRPr="007003A6">
        <w:rPr>
          <w:rFonts w:ascii="Book Antiqua" w:hAnsi="Book Antiqua"/>
          <w:sz w:val="24"/>
          <w:szCs w:val="24"/>
          <w:lang w:eastAsia="lv-LV"/>
        </w:rPr>
        <w:t xml:space="preserve">as </w:t>
      </w:r>
      <w:r w:rsidR="00750D7B" w:rsidRPr="007003A6">
        <w:rPr>
          <w:rFonts w:ascii="Book Antiqua" w:hAnsi="Book Antiqua"/>
          <w:sz w:val="24"/>
          <w:szCs w:val="24"/>
          <w:lang w:eastAsia="lv-LV"/>
        </w:rPr>
        <w:lastRenderedPageBreak/>
        <w:t>risku</w:t>
      </w:r>
      <w:r w:rsidRPr="007003A6">
        <w:rPr>
          <w:rFonts w:ascii="Book Antiqua" w:hAnsi="Book Antiqua"/>
          <w:sz w:val="24"/>
          <w:szCs w:val="24"/>
          <w:lang w:eastAsia="lv-LV"/>
        </w:rPr>
        <w:t>, kura sekām būs izteikti negatīvs multiplikatora efekts</w:t>
      </w:r>
      <w:r w:rsidR="00750D7B" w:rsidRPr="007003A6">
        <w:rPr>
          <w:rFonts w:ascii="Book Antiqua" w:hAnsi="Book Antiqua"/>
          <w:sz w:val="24"/>
          <w:szCs w:val="24"/>
          <w:lang w:eastAsia="lv-LV"/>
        </w:rPr>
        <w:t>, kā arī izvērtētu Latvijas reģionālo konkurētspēju</w:t>
      </w:r>
      <w:r w:rsidR="008948C6" w:rsidRPr="007003A6">
        <w:rPr>
          <w:rFonts w:ascii="Book Antiqua" w:hAnsi="Book Antiqua"/>
          <w:sz w:val="24"/>
          <w:szCs w:val="24"/>
          <w:lang w:eastAsia="lv-LV"/>
        </w:rPr>
        <w:t>, ieviešot izmaiņas nodokļu režīmā,</w:t>
      </w:r>
      <w:r w:rsidR="00750D7B" w:rsidRPr="007003A6">
        <w:rPr>
          <w:rFonts w:ascii="Book Antiqua" w:hAnsi="Book Antiqua"/>
          <w:sz w:val="24"/>
          <w:szCs w:val="24"/>
          <w:lang w:eastAsia="lv-LV"/>
        </w:rPr>
        <w:t xml:space="preserve"> jaunu ārvalstu tiešo investīciju piesaistē</w:t>
      </w:r>
      <w:r w:rsidRPr="007003A6">
        <w:rPr>
          <w:rFonts w:ascii="Book Antiqua" w:hAnsi="Book Antiqua"/>
          <w:sz w:val="24"/>
          <w:szCs w:val="24"/>
          <w:lang w:eastAsia="lv-LV"/>
        </w:rPr>
        <w:t xml:space="preserve">. </w:t>
      </w:r>
      <w:r w:rsidR="00750D7B" w:rsidRPr="007003A6">
        <w:rPr>
          <w:rFonts w:ascii="Book Antiqua" w:hAnsi="Book Antiqua"/>
          <w:sz w:val="24"/>
          <w:szCs w:val="24"/>
          <w:lang w:eastAsia="lv-LV"/>
        </w:rPr>
        <w:t>Papildu</w:t>
      </w:r>
      <w:r w:rsidR="00284957" w:rsidRPr="007003A6">
        <w:rPr>
          <w:rFonts w:ascii="Book Antiqua" w:hAnsi="Book Antiqua"/>
          <w:sz w:val="24"/>
          <w:szCs w:val="24"/>
          <w:lang w:eastAsia="lv-LV"/>
        </w:rPr>
        <w:t>s</w:t>
      </w:r>
      <w:r w:rsidR="00750D7B" w:rsidRPr="007003A6">
        <w:rPr>
          <w:rFonts w:ascii="Book Antiqua" w:hAnsi="Book Antiqua"/>
          <w:sz w:val="24"/>
          <w:szCs w:val="24"/>
          <w:lang w:eastAsia="lv-LV"/>
        </w:rPr>
        <w:t xml:space="preserve"> tam izvērtējums nozaru griezumā sniegtu atbildi par kopējiem ieguvumiem un zaudējumiem</w:t>
      </w:r>
      <w:r w:rsidR="003B3227" w:rsidRPr="007003A6">
        <w:rPr>
          <w:rFonts w:ascii="Book Antiqua" w:hAnsi="Book Antiqua"/>
          <w:sz w:val="24"/>
          <w:szCs w:val="24"/>
          <w:lang w:eastAsia="lv-LV"/>
        </w:rPr>
        <w:t>,</w:t>
      </w:r>
      <w:r w:rsidR="007003A6">
        <w:rPr>
          <w:rFonts w:ascii="Book Antiqua" w:hAnsi="Book Antiqua"/>
          <w:sz w:val="24"/>
          <w:szCs w:val="24"/>
          <w:lang w:eastAsia="lv-LV"/>
        </w:rPr>
        <w:t xml:space="preserve"> tajā </w:t>
      </w:r>
      <w:r w:rsidR="00750D7B" w:rsidRPr="007003A6">
        <w:rPr>
          <w:rFonts w:ascii="Book Antiqua" w:hAnsi="Book Antiqua"/>
          <w:sz w:val="24"/>
          <w:szCs w:val="24"/>
          <w:lang w:eastAsia="lv-LV"/>
        </w:rPr>
        <w:t>sk</w:t>
      </w:r>
      <w:r w:rsidR="007003A6">
        <w:rPr>
          <w:rFonts w:ascii="Book Antiqua" w:hAnsi="Book Antiqua"/>
          <w:sz w:val="24"/>
          <w:szCs w:val="24"/>
          <w:lang w:eastAsia="lv-LV"/>
        </w:rPr>
        <w:t>aitā</w:t>
      </w:r>
      <w:r w:rsidR="00750D7B" w:rsidRPr="007003A6">
        <w:rPr>
          <w:rFonts w:ascii="Book Antiqua" w:hAnsi="Book Antiqua"/>
          <w:sz w:val="24"/>
          <w:szCs w:val="24"/>
          <w:lang w:eastAsia="lv-LV"/>
        </w:rPr>
        <w:t xml:space="preserve"> uz augstas pievienotās vērtības pakalpojumu nozares turpmāku attīstību (IKT, finanšu pakalpojumi, loģistika u.</w:t>
      </w:r>
      <w:r w:rsidR="007003A6">
        <w:rPr>
          <w:rFonts w:ascii="Book Antiqua" w:hAnsi="Book Antiqua"/>
          <w:sz w:val="24"/>
          <w:szCs w:val="24"/>
          <w:lang w:eastAsia="lv-LV"/>
        </w:rPr>
        <w:t> </w:t>
      </w:r>
      <w:r w:rsidR="00750D7B" w:rsidRPr="007003A6">
        <w:rPr>
          <w:rFonts w:ascii="Book Antiqua" w:hAnsi="Book Antiqua"/>
          <w:sz w:val="24"/>
          <w:szCs w:val="24"/>
          <w:lang w:eastAsia="lv-LV"/>
        </w:rPr>
        <w:t xml:space="preserve">c.), kurās būtiska nozīme ir dividenžu izmaksas politikai. </w:t>
      </w:r>
    </w:p>
    <w:p w:rsidR="00560152" w:rsidRPr="007003A6" w:rsidRDefault="00C44904" w:rsidP="005D192A">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V</w:t>
      </w:r>
      <w:r w:rsidR="00560152" w:rsidRPr="007003A6">
        <w:rPr>
          <w:rFonts w:ascii="Book Antiqua" w:hAnsi="Book Antiqua"/>
          <w:sz w:val="24"/>
          <w:szCs w:val="24"/>
          <w:lang w:eastAsia="lv-LV"/>
        </w:rPr>
        <w:t>ienlaicīgi vēlamies sniegt komentārus un</w:t>
      </w:r>
      <w:r w:rsidR="007003A6">
        <w:rPr>
          <w:rFonts w:ascii="Book Antiqua" w:hAnsi="Book Antiqua"/>
          <w:sz w:val="24"/>
          <w:szCs w:val="24"/>
          <w:lang w:eastAsia="lv-LV"/>
        </w:rPr>
        <w:t xml:space="preserve"> priekšlikumus par atsevišķiem p</w:t>
      </w:r>
      <w:r w:rsidR="00560152" w:rsidRPr="007003A6">
        <w:rPr>
          <w:rFonts w:ascii="Book Antiqua" w:hAnsi="Book Antiqua"/>
          <w:sz w:val="24"/>
          <w:szCs w:val="24"/>
          <w:lang w:eastAsia="lv-LV"/>
        </w:rPr>
        <w:t>amatnostādņu jautājumiem.</w:t>
      </w:r>
    </w:p>
    <w:p w:rsidR="005D192A" w:rsidRPr="007003A6" w:rsidRDefault="005D192A" w:rsidP="005D192A">
      <w:pPr>
        <w:spacing w:after="0" w:line="240" w:lineRule="auto"/>
        <w:ind w:firstLine="709"/>
        <w:jc w:val="both"/>
        <w:rPr>
          <w:rFonts w:ascii="Book Antiqua" w:hAnsi="Book Antiqua"/>
          <w:sz w:val="24"/>
          <w:szCs w:val="24"/>
          <w:lang w:eastAsia="lv-LV"/>
        </w:rPr>
      </w:pPr>
    </w:p>
    <w:p w:rsidR="007C1773" w:rsidRPr="007003A6" w:rsidRDefault="007003A6" w:rsidP="007003A6">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 xml:space="preserve">1. </w:t>
      </w:r>
      <w:r w:rsidR="003B5010" w:rsidRPr="007003A6">
        <w:rPr>
          <w:rFonts w:ascii="Book Antiqua" w:hAnsi="Book Antiqua"/>
          <w:sz w:val="24"/>
          <w:szCs w:val="24"/>
          <w:lang w:eastAsia="lv-LV"/>
        </w:rPr>
        <w:t xml:space="preserve">Strādājot pie </w:t>
      </w:r>
      <w:r w:rsidR="00227520" w:rsidRPr="007003A6">
        <w:rPr>
          <w:rFonts w:ascii="Book Antiqua" w:hAnsi="Book Antiqua"/>
          <w:b/>
          <w:sz w:val="24"/>
          <w:szCs w:val="24"/>
          <w:lang w:eastAsia="lv-LV"/>
        </w:rPr>
        <w:t>uzņēmumu ienākuma nodokļa</w:t>
      </w:r>
      <w:r w:rsidR="00227520" w:rsidRPr="007003A6">
        <w:rPr>
          <w:rFonts w:ascii="Book Antiqua" w:hAnsi="Book Antiqua"/>
          <w:sz w:val="24"/>
          <w:szCs w:val="24"/>
          <w:lang w:eastAsia="lv-LV"/>
        </w:rPr>
        <w:t xml:space="preserve"> (turpmāk – UIN) </w:t>
      </w:r>
      <w:r w:rsidR="003B5010" w:rsidRPr="007003A6">
        <w:rPr>
          <w:rFonts w:ascii="Book Antiqua" w:hAnsi="Book Antiqua"/>
          <w:sz w:val="24"/>
          <w:szCs w:val="24"/>
          <w:lang w:eastAsia="lv-LV"/>
        </w:rPr>
        <w:t>sistēm</w:t>
      </w:r>
      <w:r w:rsidR="005B26C5" w:rsidRPr="007003A6">
        <w:rPr>
          <w:rFonts w:ascii="Book Antiqua" w:hAnsi="Book Antiqua"/>
          <w:sz w:val="24"/>
          <w:szCs w:val="24"/>
          <w:lang w:eastAsia="lv-LV"/>
        </w:rPr>
        <w:t xml:space="preserve">as </w:t>
      </w:r>
      <w:r w:rsidR="003B5010" w:rsidRPr="007003A6">
        <w:rPr>
          <w:rFonts w:ascii="Book Antiqua" w:hAnsi="Book Antiqua"/>
          <w:sz w:val="24"/>
          <w:szCs w:val="24"/>
          <w:lang w:eastAsia="lv-LV"/>
        </w:rPr>
        <w:t>uzlabojuma</w:t>
      </w:r>
      <w:r w:rsidR="00227520" w:rsidRPr="007003A6">
        <w:rPr>
          <w:rFonts w:ascii="Book Antiqua" w:hAnsi="Book Antiqua"/>
          <w:sz w:val="24"/>
          <w:szCs w:val="24"/>
          <w:lang w:eastAsia="lv-LV"/>
        </w:rPr>
        <w:t xml:space="preserve">, </w:t>
      </w:r>
      <w:r w:rsidR="003B5010" w:rsidRPr="007003A6">
        <w:rPr>
          <w:rFonts w:ascii="Book Antiqua" w:hAnsi="Book Antiqua"/>
          <w:sz w:val="24"/>
          <w:szCs w:val="24"/>
          <w:lang w:eastAsia="lv-LV"/>
        </w:rPr>
        <w:t xml:space="preserve">lūdzam </w:t>
      </w:r>
      <w:r w:rsidR="005B26C5" w:rsidRPr="007003A6">
        <w:rPr>
          <w:rFonts w:ascii="Book Antiqua" w:hAnsi="Book Antiqua"/>
          <w:sz w:val="24"/>
          <w:szCs w:val="24"/>
          <w:lang w:eastAsia="lv-LV"/>
        </w:rPr>
        <w:t>ņemt vērā turpmāk minēto.</w:t>
      </w:r>
      <w:r w:rsidR="00172138" w:rsidRPr="007003A6">
        <w:rPr>
          <w:rFonts w:ascii="Book Antiqua" w:hAnsi="Book Antiqua"/>
          <w:sz w:val="24"/>
          <w:szCs w:val="24"/>
          <w:lang w:eastAsia="lv-LV"/>
        </w:rPr>
        <w:t xml:space="preserve"> </w:t>
      </w:r>
      <w:r w:rsidR="007C1773" w:rsidRPr="007003A6">
        <w:rPr>
          <w:rFonts w:ascii="Book Antiqua" w:hAnsi="Book Antiqua"/>
          <w:sz w:val="24"/>
          <w:szCs w:val="24"/>
          <w:lang w:eastAsia="lv-LV"/>
        </w:rPr>
        <w:t>A</w:t>
      </w:r>
      <w:r w:rsidR="003B5010" w:rsidRPr="007003A6">
        <w:rPr>
          <w:rFonts w:ascii="Book Antiqua" w:hAnsi="Book Antiqua"/>
          <w:sz w:val="24"/>
          <w:szCs w:val="24"/>
          <w:lang w:eastAsia="lv-LV"/>
        </w:rPr>
        <w:t>tkarībā no uzņēmuma attīstības stadijas atšķiras uzņēmumu nepieciešamība pēc finanšu līdzekļiem, atšķiras peļņas izlietojuma veids. Uzņēmuma izaugsmes stadijā uzņēmumiem ir nepieciešams ieguldīt resursus kapacitātes palielināšanā un tirgus apgūšanā. Šajā posmā parasti nepieciešams finansējums apgrozām</w:t>
      </w:r>
      <w:r>
        <w:rPr>
          <w:rFonts w:ascii="Book Antiqua" w:hAnsi="Book Antiqua"/>
          <w:sz w:val="24"/>
          <w:szCs w:val="24"/>
          <w:lang w:eastAsia="lv-LV"/>
        </w:rPr>
        <w:t>aj</w:t>
      </w:r>
      <w:r w:rsidR="003B5010" w:rsidRPr="007003A6">
        <w:rPr>
          <w:rFonts w:ascii="Book Antiqua" w:hAnsi="Book Antiqua"/>
          <w:sz w:val="24"/>
          <w:szCs w:val="24"/>
          <w:lang w:eastAsia="lv-LV"/>
        </w:rPr>
        <w:t>iem līdzekļiem un attīstības veicināšanai. Savukārt stabilas darbības posmā uzņēmumi, tajā skaitā ar ārvalstu investor</w:t>
      </w:r>
      <w:r w:rsidR="003B24E9" w:rsidRPr="007003A6">
        <w:rPr>
          <w:rFonts w:ascii="Book Antiqua" w:hAnsi="Book Antiqua"/>
          <w:sz w:val="24"/>
          <w:szCs w:val="24"/>
          <w:lang w:eastAsia="lv-LV"/>
        </w:rPr>
        <w:t>u kapitālu</w:t>
      </w:r>
      <w:r w:rsidR="003B5010" w:rsidRPr="007003A6">
        <w:rPr>
          <w:rFonts w:ascii="Book Antiqua" w:hAnsi="Book Antiqua"/>
          <w:sz w:val="24"/>
          <w:szCs w:val="24"/>
          <w:lang w:eastAsia="lv-LV"/>
        </w:rPr>
        <w:t>, jau ir orientēti uz investīciju regulāru atgriešanu</w:t>
      </w:r>
      <w:r w:rsidR="003B24E9" w:rsidRPr="007003A6">
        <w:rPr>
          <w:rFonts w:ascii="Book Antiqua" w:hAnsi="Book Antiqua"/>
          <w:sz w:val="24"/>
          <w:szCs w:val="24"/>
          <w:lang w:eastAsia="lv-LV"/>
        </w:rPr>
        <w:t>.</w:t>
      </w:r>
      <w:r w:rsidR="003B5010" w:rsidRPr="007003A6">
        <w:rPr>
          <w:rFonts w:ascii="Book Antiqua" w:hAnsi="Book Antiqua"/>
          <w:sz w:val="24"/>
          <w:szCs w:val="24"/>
          <w:lang w:eastAsia="lv-LV"/>
        </w:rPr>
        <w:t xml:space="preserve"> </w:t>
      </w:r>
      <w:r w:rsidR="003B24E9" w:rsidRPr="007003A6">
        <w:rPr>
          <w:rFonts w:ascii="Book Antiqua" w:hAnsi="Book Antiqua"/>
          <w:sz w:val="24"/>
          <w:szCs w:val="24"/>
          <w:lang w:eastAsia="lv-LV"/>
        </w:rPr>
        <w:t>T</w:t>
      </w:r>
      <w:r w:rsidR="003B5010" w:rsidRPr="007003A6">
        <w:rPr>
          <w:rFonts w:ascii="Book Antiqua" w:hAnsi="Book Antiqua"/>
          <w:sz w:val="24"/>
          <w:szCs w:val="24"/>
          <w:lang w:eastAsia="lv-LV"/>
        </w:rPr>
        <w:t>ādēļ</w:t>
      </w:r>
      <w:r w:rsidR="008E564E" w:rsidRPr="007003A6">
        <w:rPr>
          <w:rFonts w:ascii="Book Antiqua" w:hAnsi="Book Antiqua"/>
          <w:sz w:val="24"/>
          <w:szCs w:val="24"/>
          <w:lang w:eastAsia="lv-LV"/>
        </w:rPr>
        <w:t>, veidojot UIN politiku,</w:t>
      </w:r>
      <w:r w:rsidR="003B5010" w:rsidRPr="007003A6">
        <w:rPr>
          <w:rFonts w:ascii="Book Antiqua" w:hAnsi="Book Antiqua"/>
          <w:sz w:val="24"/>
          <w:szCs w:val="24"/>
          <w:lang w:eastAsia="lv-LV"/>
        </w:rPr>
        <w:t xml:space="preserve"> uzmanība būtu jāpievērš ārvalstu investoru</w:t>
      </w:r>
      <w:r w:rsidR="008E564E" w:rsidRPr="007003A6">
        <w:rPr>
          <w:rFonts w:ascii="Book Antiqua" w:hAnsi="Book Antiqua"/>
          <w:sz w:val="24"/>
          <w:szCs w:val="24"/>
          <w:lang w:eastAsia="lv-LV"/>
        </w:rPr>
        <w:t xml:space="preserve"> piesaistei un noturēšanai Latvijā</w:t>
      </w:r>
      <w:r w:rsidR="003B5010" w:rsidRPr="007003A6">
        <w:rPr>
          <w:rFonts w:ascii="Book Antiqua" w:hAnsi="Book Antiqua"/>
          <w:sz w:val="24"/>
          <w:szCs w:val="24"/>
          <w:lang w:eastAsia="lv-LV"/>
        </w:rPr>
        <w:t xml:space="preserve">, </w:t>
      </w:r>
      <w:r>
        <w:rPr>
          <w:rFonts w:ascii="Book Antiqua" w:hAnsi="Book Antiqua"/>
          <w:sz w:val="24"/>
          <w:szCs w:val="24"/>
          <w:lang w:eastAsia="lv-LV"/>
        </w:rPr>
        <w:t>tajā </w:t>
      </w:r>
      <w:r w:rsidR="008E564E" w:rsidRPr="007003A6">
        <w:rPr>
          <w:rFonts w:ascii="Book Antiqua" w:hAnsi="Book Antiqua"/>
          <w:sz w:val="24"/>
          <w:szCs w:val="24"/>
          <w:lang w:eastAsia="lv-LV"/>
        </w:rPr>
        <w:t>sk</w:t>
      </w:r>
      <w:r>
        <w:rPr>
          <w:rFonts w:ascii="Book Antiqua" w:hAnsi="Book Antiqua"/>
          <w:sz w:val="24"/>
          <w:szCs w:val="24"/>
          <w:lang w:eastAsia="lv-LV"/>
        </w:rPr>
        <w:t>aitā</w:t>
      </w:r>
      <w:r w:rsidR="003B5010" w:rsidRPr="007003A6">
        <w:rPr>
          <w:rFonts w:ascii="Book Antiqua" w:hAnsi="Book Antiqua"/>
          <w:sz w:val="24"/>
          <w:szCs w:val="24"/>
          <w:lang w:eastAsia="lv-LV"/>
        </w:rPr>
        <w:t xml:space="preserve"> starptautiskajos koncernos ietilpstošajiem uzņēmumiem. </w:t>
      </w:r>
    </w:p>
    <w:p w:rsidR="003B5010" w:rsidRPr="007003A6" w:rsidRDefault="003B5010" w:rsidP="003B5010">
      <w:pPr>
        <w:pStyle w:val="ListParagraph"/>
        <w:spacing w:after="0" w:line="240" w:lineRule="auto"/>
        <w:ind w:left="0" w:firstLine="709"/>
        <w:jc w:val="both"/>
        <w:rPr>
          <w:rFonts w:ascii="Book Antiqua" w:hAnsi="Book Antiqua"/>
          <w:sz w:val="24"/>
          <w:szCs w:val="24"/>
          <w:lang w:val="lv-LV" w:eastAsia="lv-LV"/>
        </w:rPr>
      </w:pPr>
      <w:r w:rsidRPr="007003A6">
        <w:rPr>
          <w:rFonts w:ascii="Book Antiqua" w:hAnsi="Book Antiqua"/>
          <w:sz w:val="24"/>
          <w:szCs w:val="24"/>
          <w:lang w:val="lv-LV" w:eastAsia="lv-LV"/>
        </w:rPr>
        <w:t xml:space="preserve">Piedāvātais nodokļu režīms faktiski ievērojami palielina nodokļu slogu, it īpaši uzņēmumu grupām ar akcionāriem – juridiskām personām, tajā skaitā ārvalstu investoriem, jo tiem šobrīd juridisku personu līmenī </w:t>
      </w:r>
      <w:r w:rsidR="008E564E" w:rsidRPr="007003A6">
        <w:rPr>
          <w:rFonts w:ascii="Book Antiqua" w:hAnsi="Book Antiqua"/>
          <w:sz w:val="24"/>
          <w:szCs w:val="24"/>
          <w:lang w:val="lv-LV" w:eastAsia="lv-LV"/>
        </w:rPr>
        <w:t>UIN</w:t>
      </w:r>
      <w:r w:rsidRPr="007003A6">
        <w:rPr>
          <w:rFonts w:ascii="Book Antiqua" w:hAnsi="Book Antiqua"/>
          <w:sz w:val="24"/>
          <w:szCs w:val="24"/>
          <w:lang w:val="lv-LV" w:eastAsia="lv-LV"/>
        </w:rPr>
        <w:t xml:space="preserve"> netiek piemērots.  Tādējādi, vērtējot no ārvalstu investīciju piesaistes aspekta Latvijas tautsaimniecībai, </w:t>
      </w:r>
      <w:r w:rsidR="003B3227" w:rsidRPr="007003A6">
        <w:rPr>
          <w:rFonts w:ascii="Book Antiqua" w:hAnsi="Book Antiqua"/>
          <w:sz w:val="24"/>
          <w:szCs w:val="24"/>
          <w:lang w:val="lv-LV" w:eastAsia="lv-LV"/>
        </w:rPr>
        <w:t>FM</w:t>
      </w:r>
      <w:r w:rsidRPr="007003A6">
        <w:rPr>
          <w:rFonts w:ascii="Book Antiqua" w:hAnsi="Book Antiqua"/>
          <w:sz w:val="24"/>
          <w:szCs w:val="24"/>
          <w:lang w:val="lv-LV" w:eastAsia="lv-LV"/>
        </w:rPr>
        <w:t xml:space="preserve"> piedāvātā UIN reforma pasliktina Latvijas starptautisko konkurētspēju ārvalstu tiešo investīciju piesaistē un jaunu uzņēmumu radīšanai Latvijā, kuru dalībnieki ir citu</w:t>
      </w:r>
      <w:r w:rsidR="00506F1E">
        <w:rPr>
          <w:rFonts w:ascii="Book Antiqua" w:hAnsi="Book Antiqua"/>
          <w:sz w:val="24"/>
          <w:szCs w:val="24"/>
          <w:lang w:val="lv-LV" w:eastAsia="lv-LV"/>
        </w:rPr>
        <w:t xml:space="preserve">, tajā </w:t>
      </w:r>
      <w:r w:rsidRPr="007003A6">
        <w:rPr>
          <w:rFonts w:ascii="Book Antiqua" w:hAnsi="Book Antiqua"/>
          <w:sz w:val="24"/>
          <w:szCs w:val="24"/>
          <w:lang w:val="lv-LV" w:eastAsia="lv-LV"/>
        </w:rPr>
        <w:t>sk</w:t>
      </w:r>
      <w:r w:rsidR="00506F1E">
        <w:rPr>
          <w:rFonts w:ascii="Book Antiqua" w:hAnsi="Book Antiqua"/>
          <w:sz w:val="24"/>
          <w:szCs w:val="24"/>
          <w:lang w:val="lv-LV" w:eastAsia="lv-LV"/>
        </w:rPr>
        <w:t>aitā</w:t>
      </w:r>
      <w:r w:rsidRPr="007003A6">
        <w:rPr>
          <w:rFonts w:ascii="Book Antiqua" w:hAnsi="Book Antiqua"/>
          <w:sz w:val="24"/>
          <w:szCs w:val="24"/>
          <w:lang w:val="lv-LV" w:eastAsia="lv-LV"/>
        </w:rPr>
        <w:t xml:space="preserve"> Eiropas Savienības</w:t>
      </w:r>
      <w:r w:rsidR="00506F1E">
        <w:rPr>
          <w:rFonts w:ascii="Book Antiqua" w:hAnsi="Book Antiqua"/>
          <w:sz w:val="24"/>
          <w:szCs w:val="24"/>
          <w:lang w:val="lv-LV" w:eastAsia="lv-LV"/>
        </w:rPr>
        <w:t>,</w:t>
      </w:r>
      <w:r w:rsidRPr="007003A6">
        <w:rPr>
          <w:rFonts w:ascii="Book Antiqua" w:hAnsi="Book Antiqua"/>
          <w:sz w:val="24"/>
          <w:szCs w:val="24"/>
          <w:lang w:val="lv-LV" w:eastAsia="lv-LV"/>
        </w:rPr>
        <w:t xml:space="preserve"> valstu uzņēmumi.  </w:t>
      </w:r>
    </w:p>
    <w:p w:rsidR="003B5010" w:rsidRPr="007003A6" w:rsidRDefault="003B5010" w:rsidP="003B5010">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 xml:space="preserve">LKA </w:t>
      </w:r>
      <w:r w:rsidR="005B26C5" w:rsidRPr="007003A6">
        <w:rPr>
          <w:rFonts w:ascii="Book Antiqua" w:hAnsi="Book Antiqua"/>
          <w:sz w:val="24"/>
          <w:szCs w:val="24"/>
          <w:lang w:eastAsia="lv-LV"/>
        </w:rPr>
        <w:t>uzskata</w:t>
      </w:r>
      <w:r w:rsidRPr="007003A6">
        <w:rPr>
          <w:rFonts w:ascii="Book Antiqua" w:hAnsi="Book Antiqua"/>
          <w:sz w:val="24"/>
          <w:szCs w:val="24"/>
          <w:lang w:eastAsia="lv-LV"/>
        </w:rPr>
        <w:t>, ka ar nodokļa atliktā maksāšanas</w:t>
      </w:r>
      <w:r w:rsidR="007C1773" w:rsidRPr="007003A6">
        <w:rPr>
          <w:rFonts w:ascii="Book Antiqua" w:hAnsi="Book Antiqua"/>
          <w:sz w:val="24"/>
          <w:szCs w:val="24"/>
          <w:lang w:eastAsia="lv-LV"/>
        </w:rPr>
        <w:t xml:space="preserve"> režīma</w:t>
      </w:r>
      <w:r w:rsidRPr="007003A6">
        <w:rPr>
          <w:rFonts w:ascii="Book Antiqua" w:hAnsi="Book Antiqua"/>
          <w:sz w:val="24"/>
          <w:szCs w:val="24"/>
          <w:lang w:eastAsia="lv-LV"/>
        </w:rPr>
        <w:t xml:space="preserve"> ieviešanu būtu iespējams uzlabot caurspīdību</w:t>
      </w:r>
      <w:r w:rsidR="005B26C5" w:rsidRPr="007003A6">
        <w:rPr>
          <w:rFonts w:ascii="Book Antiqua" w:hAnsi="Book Antiqua"/>
          <w:sz w:val="24"/>
          <w:szCs w:val="24"/>
          <w:lang w:eastAsia="lv-LV"/>
        </w:rPr>
        <w:t xml:space="preserve"> tieši</w:t>
      </w:r>
      <w:r w:rsidRPr="007003A6">
        <w:rPr>
          <w:rFonts w:ascii="Book Antiqua" w:hAnsi="Book Antiqua"/>
          <w:sz w:val="24"/>
          <w:szCs w:val="24"/>
          <w:lang w:eastAsia="lv-LV"/>
        </w:rPr>
        <w:t xml:space="preserve"> mikro, mazo, kā arī </w:t>
      </w:r>
      <w:r w:rsidR="008E564E" w:rsidRPr="007003A6">
        <w:rPr>
          <w:rFonts w:ascii="Book Antiqua" w:hAnsi="Book Antiqua"/>
          <w:sz w:val="24"/>
          <w:szCs w:val="24"/>
          <w:lang w:eastAsia="lv-LV"/>
        </w:rPr>
        <w:t xml:space="preserve">atsevišķu </w:t>
      </w:r>
      <w:r w:rsidRPr="007003A6">
        <w:rPr>
          <w:rFonts w:ascii="Book Antiqua" w:hAnsi="Book Antiqua"/>
          <w:sz w:val="24"/>
          <w:szCs w:val="24"/>
          <w:lang w:eastAsia="lv-LV"/>
        </w:rPr>
        <w:t>vidējo uzņēmumu segment</w:t>
      </w:r>
      <w:r w:rsidR="00AE5AA6" w:rsidRPr="007003A6">
        <w:rPr>
          <w:rFonts w:ascii="Book Antiqua" w:hAnsi="Book Antiqua"/>
          <w:sz w:val="24"/>
          <w:szCs w:val="24"/>
          <w:lang w:eastAsia="lv-LV"/>
        </w:rPr>
        <w:t>os</w:t>
      </w:r>
      <w:r w:rsidRPr="007003A6">
        <w:rPr>
          <w:rFonts w:ascii="Book Antiqua" w:hAnsi="Book Antiqua"/>
          <w:sz w:val="24"/>
          <w:szCs w:val="24"/>
          <w:lang w:eastAsia="lv-LV"/>
        </w:rPr>
        <w:t xml:space="preserve">, kur šobrīd mazāk nekā 20% </w:t>
      </w:r>
      <w:r w:rsidR="00AE5AA6" w:rsidRPr="007003A6">
        <w:rPr>
          <w:rFonts w:ascii="Book Antiqua" w:hAnsi="Book Antiqua"/>
          <w:sz w:val="24"/>
          <w:szCs w:val="24"/>
          <w:lang w:eastAsia="lv-LV"/>
        </w:rPr>
        <w:t xml:space="preserve">uzņēmumu </w:t>
      </w:r>
      <w:r w:rsidRPr="007003A6">
        <w:rPr>
          <w:rFonts w:ascii="Book Antiqua" w:hAnsi="Book Antiqua"/>
          <w:sz w:val="24"/>
          <w:szCs w:val="24"/>
          <w:lang w:eastAsia="lv-LV"/>
        </w:rPr>
        <w:t>ir spējīgi saņemt kredītu un ieguldīt sava uzņēmuma attīstībā.</w:t>
      </w:r>
    </w:p>
    <w:p w:rsidR="003B5010" w:rsidRPr="007003A6" w:rsidRDefault="003B5010" w:rsidP="003B5010">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 xml:space="preserve">LKA </w:t>
      </w:r>
      <w:r w:rsidR="005B26C5" w:rsidRPr="007003A6">
        <w:rPr>
          <w:rFonts w:ascii="Book Antiqua" w:hAnsi="Book Antiqua"/>
          <w:sz w:val="24"/>
          <w:szCs w:val="24"/>
          <w:lang w:eastAsia="lv-LV"/>
        </w:rPr>
        <w:t>uzskata</w:t>
      </w:r>
      <w:r w:rsidRPr="007003A6">
        <w:rPr>
          <w:rFonts w:ascii="Book Antiqua" w:hAnsi="Book Antiqua"/>
          <w:sz w:val="24"/>
          <w:szCs w:val="24"/>
          <w:lang w:eastAsia="lv-LV"/>
        </w:rPr>
        <w:t xml:space="preserve">, ka UIN atlikšana līdz dividenžu izmaksai tieši </w:t>
      </w:r>
      <w:r w:rsidR="00AE5AA6" w:rsidRPr="007003A6">
        <w:rPr>
          <w:rFonts w:ascii="Book Antiqua" w:hAnsi="Book Antiqua"/>
          <w:sz w:val="24"/>
          <w:szCs w:val="24"/>
          <w:lang w:eastAsia="lv-LV"/>
        </w:rPr>
        <w:t xml:space="preserve">mazo un daļēji vidējo </w:t>
      </w:r>
      <w:r w:rsidRPr="007003A6">
        <w:rPr>
          <w:rFonts w:ascii="Book Antiqua" w:hAnsi="Book Antiqua"/>
          <w:sz w:val="24"/>
          <w:szCs w:val="24"/>
          <w:lang w:eastAsia="lv-LV"/>
        </w:rPr>
        <w:t>uzņēmumu segmentam varētu kļūt par instrumentu caurspīdības uzlabošanai</w:t>
      </w:r>
      <w:r w:rsidR="005B26C5" w:rsidRPr="007003A6">
        <w:rPr>
          <w:rFonts w:ascii="Book Antiqua" w:hAnsi="Book Antiqua"/>
          <w:sz w:val="24"/>
          <w:szCs w:val="24"/>
          <w:lang w:eastAsia="lv-LV"/>
        </w:rPr>
        <w:t>,</w:t>
      </w:r>
      <w:r w:rsidRPr="007003A6">
        <w:rPr>
          <w:rFonts w:ascii="Book Antiqua" w:hAnsi="Book Antiqua"/>
          <w:sz w:val="24"/>
          <w:szCs w:val="24"/>
          <w:lang w:eastAsia="lv-LV"/>
        </w:rPr>
        <w:t xml:space="preserve"> </w:t>
      </w:r>
      <w:r w:rsidR="008E564E" w:rsidRPr="007003A6">
        <w:rPr>
          <w:rFonts w:ascii="Book Antiqua" w:hAnsi="Book Antiqua"/>
          <w:sz w:val="24"/>
          <w:szCs w:val="24"/>
          <w:lang w:eastAsia="lv-LV"/>
        </w:rPr>
        <w:t xml:space="preserve">motivējot uzņēmumus patiesi atspoguļot peļņu </w:t>
      </w:r>
      <w:r w:rsidRPr="007003A6">
        <w:rPr>
          <w:rFonts w:ascii="Book Antiqua" w:hAnsi="Book Antiqua"/>
          <w:sz w:val="24"/>
          <w:szCs w:val="24"/>
          <w:lang w:eastAsia="lv-LV"/>
        </w:rPr>
        <w:t xml:space="preserve">un </w:t>
      </w:r>
      <w:r w:rsidR="008E564E" w:rsidRPr="007003A6">
        <w:rPr>
          <w:rFonts w:ascii="Book Antiqua" w:hAnsi="Book Antiqua"/>
          <w:sz w:val="24"/>
          <w:szCs w:val="24"/>
          <w:lang w:eastAsia="lv-LV"/>
        </w:rPr>
        <w:t xml:space="preserve">mazinot </w:t>
      </w:r>
      <w:r w:rsidRPr="007003A6">
        <w:rPr>
          <w:rFonts w:ascii="Book Antiqua" w:hAnsi="Book Antiqua"/>
          <w:sz w:val="24"/>
          <w:szCs w:val="24"/>
          <w:lang w:eastAsia="lv-LV"/>
        </w:rPr>
        <w:t>ēnu ekonomik</w:t>
      </w:r>
      <w:r w:rsidR="008E564E" w:rsidRPr="007003A6">
        <w:rPr>
          <w:rFonts w:ascii="Book Antiqua" w:hAnsi="Book Antiqua"/>
          <w:sz w:val="24"/>
          <w:szCs w:val="24"/>
          <w:lang w:eastAsia="lv-LV"/>
        </w:rPr>
        <w:t>u</w:t>
      </w:r>
      <w:r w:rsidR="00AE5AA6" w:rsidRPr="007003A6">
        <w:rPr>
          <w:rFonts w:ascii="Book Antiqua" w:hAnsi="Book Antiqua"/>
          <w:sz w:val="24"/>
          <w:szCs w:val="24"/>
          <w:lang w:eastAsia="lv-LV"/>
        </w:rPr>
        <w:t>.</w:t>
      </w:r>
      <w:r w:rsidR="008E564E" w:rsidRPr="007003A6">
        <w:rPr>
          <w:rFonts w:ascii="Book Antiqua" w:hAnsi="Book Antiqua"/>
          <w:sz w:val="24"/>
          <w:szCs w:val="24"/>
          <w:lang w:eastAsia="lv-LV"/>
        </w:rPr>
        <w:t xml:space="preserve"> </w:t>
      </w:r>
      <w:r w:rsidRPr="007003A6">
        <w:rPr>
          <w:rFonts w:ascii="Book Antiqua" w:hAnsi="Book Antiqua"/>
          <w:sz w:val="24"/>
          <w:szCs w:val="24"/>
          <w:lang w:eastAsia="lv-LV"/>
        </w:rPr>
        <w:t>Ta</w:t>
      </w:r>
      <w:r w:rsidR="008E564E" w:rsidRPr="007003A6">
        <w:rPr>
          <w:rFonts w:ascii="Book Antiqua" w:hAnsi="Book Antiqua"/>
          <w:sz w:val="24"/>
          <w:szCs w:val="24"/>
          <w:lang w:eastAsia="lv-LV"/>
        </w:rPr>
        <w:t>jā</w:t>
      </w:r>
      <w:r w:rsidRPr="007003A6">
        <w:rPr>
          <w:rFonts w:ascii="Book Antiqua" w:hAnsi="Book Antiqua"/>
          <w:sz w:val="24"/>
          <w:szCs w:val="24"/>
          <w:lang w:eastAsia="lv-LV"/>
        </w:rPr>
        <w:t xml:space="preserve"> pašā laikā vēlamies atzīmēt, ka UIN nominālās likmes palielinājums no 15% (vidēji efekt</w:t>
      </w:r>
      <w:r w:rsidR="00506F1E">
        <w:rPr>
          <w:rFonts w:ascii="Book Antiqua" w:hAnsi="Book Antiqua"/>
          <w:sz w:val="24"/>
          <w:szCs w:val="24"/>
          <w:lang w:eastAsia="lv-LV"/>
        </w:rPr>
        <w:t>īvā likme praksē var būt zem 10 </w:t>
      </w:r>
      <w:r w:rsidRPr="007003A6">
        <w:rPr>
          <w:rFonts w:ascii="Book Antiqua" w:hAnsi="Book Antiqua"/>
          <w:sz w:val="24"/>
          <w:szCs w:val="24"/>
          <w:lang w:eastAsia="lv-LV"/>
        </w:rPr>
        <w:t>%) uz 25</w:t>
      </w:r>
      <w:r w:rsidR="00506F1E">
        <w:rPr>
          <w:rFonts w:ascii="Book Antiqua" w:hAnsi="Book Antiqua"/>
          <w:sz w:val="24"/>
          <w:szCs w:val="24"/>
          <w:lang w:eastAsia="lv-LV"/>
        </w:rPr>
        <w:t> </w:t>
      </w:r>
      <w:r w:rsidRPr="007003A6">
        <w:rPr>
          <w:rFonts w:ascii="Book Antiqua" w:hAnsi="Book Antiqua"/>
          <w:sz w:val="24"/>
          <w:szCs w:val="24"/>
          <w:lang w:eastAsia="lv-LV"/>
        </w:rPr>
        <w:t xml:space="preserve">% (20/80 uz neto ienākumu) faktiski nozīmē daudzkārtīgu UIN likmes pieaugumu, ievērojot to, ka gandrīz visas UIN atlaides līdz ar jauno UIN režīmu paredzēts atcelt.   </w:t>
      </w:r>
    </w:p>
    <w:p w:rsidR="007C1773" w:rsidRPr="007003A6" w:rsidRDefault="007C1773" w:rsidP="007C1773">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 xml:space="preserve">LKA uzskata, ka UIN reforma nedrīkst negatīvi skart uzņēmumus ar stabilu un regulāru peļņas sadales politiku, kas lielākoties ir lielie uzņēmumi, kā arī visi tie uzņēmumi, kas ir pārvarējuši aktīvu izaugsmes stadiju un atrodas stabilas darbības posmā ar stabilu un regulāru </w:t>
      </w:r>
      <w:r w:rsidR="0097757B" w:rsidRPr="007003A6">
        <w:rPr>
          <w:rFonts w:ascii="Book Antiqua" w:hAnsi="Book Antiqua"/>
          <w:sz w:val="24"/>
          <w:szCs w:val="24"/>
          <w:lang w:eastAsia="lv-LV"/>
        </w:rPr>
        <w:t>dividenžu izmaksas politiku</w:t>
      </w:r>
      <w:r w:rsidRPr="007003A6">
        <w:rPr>
          <w:rFonts w:ascii="Book Antiqua" w:hAnsi="Book Antiqua"/>
          <w:sz w:val="24"/>
          <w:szCs w:val="24"/>
          <w:lang w:eastAsia="lv-LV"/>
        </w:rPr>
        <w:t xml:space="preserve">. Jāņem vērā arī, ka tieši šajā segmentā ir novērojams vismazākais ēnu ekonomikas īpatsvars, līdz ar to UIN reforma radīs šim segmentam strauju nodokļa sloga pieaugumu. Tajā pašā laikā </w:t>
      </w:r>
      <w:r w:rsidR="003B3227" w:rsidRPr="007003A6">
        <w:rPr>
          <w:rFonts w:ascii="Book Antiqua" w:hAnsi="Book Antiqua"/>
          <w:sz w:val="24"/>
          <w:szCs w:val="24"/>
          <w:lang w:eastAsia="lv-LV"/>
        </w:rPr>
        <w:t>FM</w:t>
      </w:r>
      <w:r w:rsidRPr="007003A6">
        <w:rPr>
          <w:rFonts w:ascii="Book Antiqua" w:hAnsi="Book Antiqua"/>
          <w:sz w:val="24"/>
          <w:szCs w:val="24"/>
          <w:lang w:eastAsia="lv-LV"/>
        </w:rPr>
        <w:t xml:space="preserve"> kā vienu no prioritātēm UIN reformas veidošanā uzsver starptautiskās konkurētspējas veicināšanu. Ievērojot strauju nodokļa sloga pieaugumu, tajā skaitā arī uz ārvalstu investoru rēķina, šķiet, mērķis būt starptautiski konkurētspējīgiem ne</w:t>
      </w:r>
      <w:r w:rsidR="0097757B" w:rsidRPr="007003A6">
        <w:rPr>
          <w:rFonts w:ascii="Book Antiqua" w:hAnsi="Book Antiqua"/>
          <w:sz w:val="24"/>
          <w:szCs w:val="24"/>
          <w:lang w:eastAsia="lv-LV"/>
        </w:rPr>
        <w:t xml:space="preserve">tiks </w:t>
      </w:r>
      <w:r w:rsidRPr="007003A6">
        <w:rPr>
          <w:rFonts w:ascii="Book Antiqua" w:hAnsi="Book Antiqua"/>
          <w:sz w:val="24"/>
          <w:szCs w:val="24"/>
          <w:lang w:eastAsia="lv-LV"/>
        </w:rPr>
        <w:t xml:space="preserve">sasniegts un vidējā termiņā Latvijas tautsaimniecība var pat zaudēt lielākos privātos uzņēmumus. </w:t>
      </w:r>
    </w:p>
    <w:p w:rsidR="007C1773" w:rsidRPr="007003A6" w:rsidRDefault="007C1773" w:rsidP="00172138">
      <w:pPr>
        <w:spacing w:after="0" w:line="240" w:lineRule="auto"/>
        <w:ind w:firstLine="720"/>
        <w:jc w:val="both"/>
        <w:rPr>
          <w:rFonts w:ascii="Book Antiqua" w:hAnsi="Book Antiqua"/>
          <w:sz w:val="24"/>
          <w:szCs w:val="24"/>
          <w:lang w:eastAsia="lv-LV"/>
        </w:rPr>
      </w:pPr>
      <w:r w:rsidRPr="007003A6">
        <w:rPr>
          <w:rFonts w:ascii="Book Antiqua" w:hAnsi="Book Antiqua"/>
          <w:sz w:val="24"/>
          <w:szCs w:val="24"/>
          <w:lang w:eastAsia="lv-LV"/>
        </w:rPr>
        <w:lastRenderedPageBreak/>
        <w:t xml:space="preserve">Ņemot vērā minēto, LKA aicina </w:t>
      </w:r>
      <w:r w:rsidR="0097757B" w:rsidRPr="007003A6">
        <w:rPr>
          <w:rFonts w:ascii="Book Antiqua" w:hAnsi="Book Antiqua"/>
          <w:sz w:val="24"/>
          <w:szCs w:val="24"/>
          <w:lang w:eastAsia="lv-LV"/>
        </w:rPr>
        <w:t>UIN</w:t>
      </w:r>
      <w:r w:rsidR="00BD234F" w:rsidRPr="007003A6">
        <w:rPr>
          <w:rFonts w:ascii="Book Antiqua" w:hAnsi="Book Antiqua"/>
          <w:sz w:val="24"/>
          <w:szCs w:val="24"/>
          <w:lang w:eastAsia="lv-LV"/>
        </w:rPr>
        <w:t xml:space="preserve"> reformu </w:t>
      </w:r>
      <w:r w:rsidRPr="007003A6">
        <w:rPr>
          <w:rFonts w:ascii="Book Antiqua" w:hAnsi="Book Antiqua"/>
          <w:sz w:val="24"/>
          <w:szCs w:val="24"/>
          <w:lang w:eastAsia="lv-LV"/>
        </w:rPr>
        <w:t>attiecināt</w:t>
      </w:r>
      <w:r w:rsidRPr="007003A6">
        <w:rPr>
          <w:rFonts w:ascii="Book Antiqua" w:hAnsi="Book Antiqua"/>
          <w:b/>
          <w:sz w:val="24"/>
          <w:szCs w:val="24"/>
          <w:lang w:eastAsia="lv-LV"/>
        </w:rPr>
        <w:t xml:space="preserve"> </w:t>
      </w:r>
      <w:r w:rsidRPr="007003A6">
        <w:rPr>
          <w:rFonts w:ascii="Book Antiqua" w:hAnsi="Book Antiqua"/>
          <w:sz w:val="24"/>
          <w:szCs w:val="24"/>
          <w:lang w:eastAsia="lv-LV"/>
        </w:rPr>
        <w:t>tikai uz mikro, mazo un, iespējams, vidējo uzņēmumu segmentu</w:t>
      </w:r>
      <w:r w:rsidR="00BD234F" w:rsidRPr="007003A6">
        <w:rPr>
          <w:rFonts w:ascii="Book Antiqua" w:hAnsi="Book Antiqua"/>
          <w:sz w:val="24"/>
          <w:szCs w:val="24"/>
          <w:lang w:eastAsia="lv-LV"/>
        </w:rPr>
        <w:t xml:space="preserve"> vai</w:t>
      </w:r>
      <w:r w:rsidR="0049487E">
        <w:rPr>
          <w:rFonts w:ascii="Book Antiqua" w:hAnsi="Book Antiqua"/>
          <w:sz w:val="24"/>
          <w:szCs w:val="24"/>
          <w:lang w:eastAsia="lv-LV"/>
        </w:rPr>
        <w:t>,</w:t>
      </w:r>
      <w:r w:rsidR="00172138" w:rsidRPr="007003A6">
        <w:rPr>
          <w:rFonts w:ascii="Book Antiqua" w:hAnsi="Book Antiqua"/>
          <w:sz w:val="24"/>
          <w:szCs w:val="24"/>
          <w:lang w:eastAsia="lv-LV"/>
        </w:rPr>
        <w:t xml:space="preserve"> </w:t>
      </w:r>
      <w:r w:rsidR="00BD234F" w:rsidRPr="007003A6">
        <w:rPr>
          <w:rFonts w:ascii="Book Antiqua" w:hAnsi="Book Antiqua"/>
          <w:sz w:val="24"/>
          <w:szCs w:val="24"/>
          <w:lang w:eastAsia="lv-LV"/>
        </w:rPr>
        <w:t>seko</w:t>
      </w:r>
      <w:r w:rsidR="0097757B" w:rsidRPr="007003A6">
        <w:rPr>
          <w:rFonts w:ascii="Book Antiqua" w:hAnsi="Book Antiqua"/>
          <w:sz w:val="24"/>
          <w:szCs w:val="24"/>
          <w:lang w:eastAsia="lv-LV"/>
        </w:rPr>
        <w:t>jo</w:t>
      </w:r>
      <w:r w:rsidR="00BD234F" w:rsidRPr="007003A6">
        <w:rPr>
          <w:rFonts w:ascii="Book Antiqua" w:hAnsi="Book Antiqua"/>
          <w:sz w:val="24"/>
          <w:szCs w:val="24"/>
          <w:lang w:eastAsia="lv-LV"/>
        </w:rPr>
        <w:t xml:space="preserve">t līdzi </w:t>
      </w:r>
      <w:r w:rsidR="0097757B" w:rsidRPr="007003A6">
        <w:rPr>
          <w:rFonts w:ascii="Book Antiqua" w:hAnsi="Book Antiqua"/>
          <w:sz w:val="24"/>
          <w:szCs w:val="24"/>
          <w:lang w:eastAsia="lv-LV"/>
        </w:rPr>
        <w:t>nodokļu sistēmas attīstībai kaimiņvalstīs</w:t>
      </w:r>
      <w:r w:rsidR="00BD234F" w:rsidRPr="007003A6">
        <w:rPr>
          <w:rFonts w:ascii="Book Antiqua" w:hAnsi="Book Antiqua"/>
          <w:sz w:val="24"/>
          <w:szCs w:val="24"/>
          <w:lang w:eastAsia="lv-LV"/>
        </w:rPr>
        <w:t xml:space="preserve">, </w:t>
      </w:r>
      <w:r w:rsidR="0097757B" w:rsidRPr="007003A6">
        <w:rPr>
          <w:rFonts w:ascii="Book Antiqua" w:hAnsi="Book Antiqua"/>
          <w:sz w:val="24"/>
          <w:szCs w:val="24"/>
          <w:lang w:eastAsia="lv-LV"/>
        </w:rPr>
        <w:t>saglabāt</w:t>
      </w:r>
      <w:r w:rsidR="00BD234F" w:rsidRPr="007003A6">
        <w:rPr>
          <w:rFonts w:ascii="Book Antiqua" w:hAnsi="Book Antiqua"/>
          <w:sz w:val="24"/>
          <w:szCs w:val="24"/>
          <w:lang w:eastAsia="lv-LV"/>
        </w:rPr>
        <w:t xml:space="preserve"> UIN likmi</w:t>
      </w:r>
      <w:r w:rsidR="0097757B" w:rsidRPr="007003A6">
        <w:rPr>
          <w:rFonts w:ascii="Book Antiqua" w:hAnsi="Book Antiqua"/>
          <w:sz w:val="24"/>
          <w:szCs w:val="24"/>
          <w:lang w:eastAsia="lv-LV"/>
        </w:rPr>
        <w:t>, kas nepārsniedz</w:t>
      </w:r>
      <w:r w:rsidR="00BD234F" w:rsidRPr="007003A6">
        <w:rPr>
          <w:rFonts w:ascii="Book Antiqua" w:hAnsi="Book Antiqua"/>
          <w:sz w:val="24"/>
          <w:szCs w:val="24"/>
          <w:lang w:eastAsia="lv-LV"/>
        </w:rPr>
        <w:t xml:space="preserve"> </w:t>
      </w:r>
      <w:r w:rsidR="0097757B" w:rsidRPr="007003A6">
        <w:rPr>
          <w:rFonts w:ascii="Book Antiqua" w:hAnsi="Book Antiqua"/>
          <w:sz w:val="24"/>
          <w:szCs w:val="24"/>
          <w:lang w:eastAsia="lv-LV"/>
        </w:rPr>
        <w:t>15</w:t>
      </w:r>
      <w:r w:rsidR="0049487E">
        <w:rPr>
          <w:rFonts w:ascii="Book Antiqua" w:hAnsi="Book Antiqua"/>
          <w:sz w:val="24"/>
          <w:szCs w:val="24"/>
          <w:lang w:eastAsia="lv-LV"/>
        </w:rPr>
        <w:t> </w:t>
      </w:r>
      <w:r w:rsidR="0097757B" w:rsidRPr="007003A6">
        <w:rPr>
          <w:rFonts w:ascii="Book Antiqua" w:hAnsi="Book Antiqua"/>
          <w:sz w:val="24"/>
          <w:szCs w:val="24"/>
          <w:lang w:eastAsia="lv-LV"/>
        </w:rPr>
        <w:t xml:space="preserve">% tiem </w:t>
      </w:r>
      <w:r w:rsidR="00BD234F" w:rsidRPr="007003A6">
        <w:rPr>
          <w:rFonts w:ascii="Book Antiqua" w:hAnsi="Book Antiqua"/>
          <w:sz w:val="24"/>
          <w:szCs w:val="24"/>
          <w:lang w:eastAsia="lv-LV"/>
        </w:rPr>
        <w:t>uzņēmumiem</w:t>
      </w:r>
      <w:r w:rsidR="0097757B" w:rsidRPr="007003A6">
        <w:rPr>
          <w:rFonts w:ascii="Book Antiqua" w:hAnsi="Book Antiqua"/>
          <w:sz w:val="24"/>
          <w:szCs w:val="24"/>
          <w:lang w:eastAsia="lv-LV"/>
        </w:rPr>
        <w:t>, kuru politika paredz regulāru dividenžu izmaksu</w:t>
      </w:r>
      <w:r w:rsidR="00284957" w:rsidRPr="007003A6">
        <w:rPr>
          <w:rFonts w:ascii="Book Antiqua" w:hAnsi="Book Antiqua"/>
          <w:sz w:val="24"/>
          <w:szCs w:val="24"/>
          <w:lang w:eastAsia="lv-LV"/>
        </w:rPr>
        <w:t>.</w:t>
      </w:r>
    </w:p>
    <w:p w:rsidR="008B439E" w:rsidRPr="007003A6" w:rsidRDefault="0049487E" w:rsidP="005D192A">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Papildus minētajam</w:t>
      </w:r>
      <w:r w:rsidR="008B439E" w:rsidRPr="007003A6">
        <w:rPr>
          <w:rFonts w:ascii="Book Antiqua" w:hAnsi="Book Antiqua"/>
          <w:sz w:val="24"/>
          <w:szCs w:val="24"/>
          <w:lang w:eastAsia="lv-LV"/>
        </w:rPr>
        <w:t xml:space="preserve"> aicinām turpināt diskusiju par UIN sistēmas uzlabojumiem, ņemot vērā </w:t>
      </w:r>
      <w:r>
        <w:rPr>
          <w:rFonts w:ascii="Book Antiqua" w:hAnsi="Book Antiqua"/>
          <w:sz w:val="24"/>
          <w:szCs w:val="24"/>
          <w:lang w:eastAsia="lv-LV"/>
        </w:rPr>
        <w:t>šādus</w:t>
      </w:r>
      <w:r w:rsidR="008B439E" w:rsidRPr="007003A6">
        <w:rPr>
          <w:rFonts w:ascii="Book Antiqua" w:hAnsi="Book Antiqua"/>
          <w:sz w:val="24"/>
          <w:szCs w:val="24"/>
          <w:lang w:eastAsia="lv-LV"/>
        </w:rPr>
        <w:t xml:space="preserve"> Latvijas ekonomikas izaugsmi </w:t>
      </w:r>
      <w:r w:rsidR="00046BCE" w:rsidRPr="007003A6">
        <w:rPr>
          <w:rFonts w:ascii="Book Antiqua" w:hAnsi="Book Antiqua"/>
          <w:sz w:val="24"/>
          <w:szCs w:val="24"/>
          <w:lang w:eastAsia="lv-LV"/>
        </w:rPr>
        <w:t xml:space="preserve">ietekmējošus </w:t>
      </w:r>
      <w:r w:rsidR="008B439E" w:rsidRPr="007003A6">
        <w:rPr>
          <w:rFonts w:ascii="Book Antiqua" w:hAnsi="Book Antiqua"/>
          <w:sz w:val="24"/>
          <w:szCs w:val="24"/>
          <w:lang w:eastAsia="lv-LV"/>
        </w:rPr>
        <w:t>faktorus:</w:t>
      </w:r>
    </w:p>
    <w:p w:rsidR="0049487E" w:rsidRDefault="0049487E" w:rsidP="0049487E">
      <w:pPr>
        <w:spacing w:after="0" w:line="240" w:lineRule="auto"/>
        <w:ind w:left="1069"/>
        <w:jc w:val="both"/>
        <w:rPr>
          <w:rFonts w:ascii="Book Antiqua" w:hAnsi="Book Antiqua"/>
          <w:sz w:val="24"/>
          <w:szCs w:val="24"/>
          <w:lang w:eastAsia="lv-LV"/>
        </w:rPr>
      </w:pPr>
      <w:r>
        <w:rPr>
          <w:rFonts w:ascii="Book Antiqua" w:hAnsi="Book Antiqua"/>
          <w:sz w:val="24"/>
          <w:szCs w:val="24"/>
          <w:lang w:eastAsia="lv-LV"/>
        </w:rPr>
        <w:t>1) j</w:t>
      </w:r>
      <w:r w:rsidR="00E55736" w:rsidRPr="0049487E">
        <w:rPr>
          <w:rFonts w:ascii="Book Antiqua" w:hAnsi="Book Antiqua"/>
          <w:sz w:val="24"/>
          <w:szCs w:val="24"/>
          <w:lang w:eastAsia="lv-LV"/>
        </w:rPr>
        <w:t>aunajam UIN modelim jāsaglabā Latvijas tēls starptautiskajā arēnā kā valstij ar pievilcīgu uzņēmumu holdinga režīmu, saglabājot esošo regulējumu, saskaņā ar kuru netiktu apliktas ar UIN gan saņemamās dividendes no ES/EEZ, gan ienākums no akciju un</w:t>
      </w:r>
      <w:r>
        <w:rPr>
          <w:rFonts w:ascii="Book Antiqua" w:hAnsi="Book Antiqua"/>
          <w:sz w:val="24"/>
          <w:szCs w:val="24"/>
          <w:lang w:eastAsia="lv-LV"/>
        </w:rPr>
        <w:t xml:space="preserve"> citu vērtspapīru atsavināšanas;</w:t>
      </w:r>
    </w:p>
    <w:p w:rsidR="0049487E" w:rsidRDefault="0049487E" w:rsidP="0049487E">
      <w:pPr>
        <w:spacing w:after="0" w:line="240" w:lineRule="auto"/>
        <w:ind w:left="1069"/>
        <w:jc w:val="both"/>
        <w:rPr>
          <w:rFonts w:ascii="Book Antiqua" w:hAnsi="Book Antiqua"/>
          <w:sz w:val="24"/>
          <w:szCs w:val="24"/>
          <w:lang w:eastAsia="lv-LV"/>
        </w:rPr>
      </w:pPr>
      <w:r>
        <w:rPr>
          <w:rFonts w:ascii="Book Antiqua" w:hAnsi="Book Antiqua"/>
          <w:sz w:val="24"/>
          <w:szCs w:val="24"/>
          <w:lang w:eastAsia="lv-LV"/>
        </w:rPr>
        <w:t>2) a</w:t>
      </w:r>
      <w:r w:rsidR="005323BE" w:rsidRPr="007003A6">
        <w:rPr>
          <w:rFonts w:ascii="Book Antiqua" w:hAnsi="Book Antiqua"/>
          <w:sz w:val="24"/>
          <w:szCs w:val="24"/>
          <w:lang w:eastAsia="lv-LV"/>
        </w:rPr>
        <w:t>ttiecībā uz šobrīd pastāvoš</w:t>
      </w:r>
      <w:r>
        <w:rPr>
          <w:rFonts w:ascii="Book Antiqua" w:hAnsi="Book Antiqua"/>
          <w:sz w:val="24"/>
          <w:szCs w:val="24"/>
          <w:lang w:eastAsia="lv-LV"/>
        </w:rPr>
        <w:t>aj</w:t>
      </w:r>
      <w:r w:rsidR="005323BE" w:rsidRPr="007003A6">
        <w:rPr>
          <w:rFonts w:ascii="Book Antiqua" w:hAnsi="Book Antiqua"/>
          <w:sz w:val="24"/>
          <w:szCs w:val="24"/>
          <w:lang w:eastAsia="lv-LV"/>
        </w:rPr>
        <w:t>iem atvieglojumiem debitoru uzkrājumiem un tehniskaj</w:t>
      </w:r>
      <w:r>
        <w:rPr>
          <w:rFonts w:ascii="Book Antiqua" w:hAnsi="Book Antiqua"/>
          <w:sz w:val="24"/>
          <w:szCs w:val="24"/>
          <w:lang w:eastAsia="lv-LV"/>
        </w:rPr>
        <w:t>ām rezervēm, kas ir uzskatāmi par izņēmumu</w:t>
      </w:r>
      <w:r w:rsidR="005323BE" w:rsidRPr="007003A6">
        <w:rPr>
          <w:rFonts w:ascii="Book Antiqua" w:hAnsi="Book Antiqua"/>
          <w:sz w:val="24"/>
          <w:szCs w:val="24"/>
          <w:lang w:eastAsia="lv-LV"/>
        </w:rPr>
        <w:t xml:space="preserve"> no izņēmuma, jo starptautiskie finanšu standarti paredz finanšu institūcijām pienākumu minētos uzkrājumus veidot un nekavējoties atzīt peļņas un zaudējumu aprēķinā, uzskatām par īpaši svarīgu, lai, atceļot UIN atvieglojumus, netiktu atcelta uzkrājumu iekļaušana bankas saimnieciskajos izdevumos. Ņemot vērā paredzamo pāreju uz jaunu starptautisko finanšu standartu, aicinām FM organizēt kopēju tikšanos ar LKA un FKTK, lai rastu vienotu izpratni šajā jaut</w:t>
      </w:r>
      <w:r>
        <w:rPr>
          <w:rFonts w:ascii="Book Antiqua" w:hAnsi="Book Antiqua"/>
          <w:sz w:val="24"/>
          <w:szCs w:val="24"/>
          <w:lang w:eastAsia="lv-LV"/>
        </w:rPr>
        <w:t>ājumā;</w:t>
      </w:r>
    </w:p>
    <w:p w:rsidR="0049487E" w:rsidRDefault="0049487E" w:rsidP="0049487E">
      <w:pPr>
        <w:spacing w:after="0" w:line="240" w:lineRule="auto"/>
        <w:ind w:left="1069"/>
        <w:jc w:val="both"/>
        <w:rPr>
          <w:rFonts w:ascii="Book Antiqua" w:hAnsi="Book Antiqua"/>
          <w:sz w:val="24"/>
          <w:szCs w:val="24"/>
          <w:lang w:eastAsia="lv-LV"/>
        </w:rPr>
      </w:pPr>
      <w:r>
        <w:rPr>
          <w:rFonts w:ascii="Book Antiqua" w:hAnsi="Book Antiqua"/>
          <w:sz w:val="24"/>
          <w:szCs w:val="24"/>
          <w:lang w:eastAsia="lv-LV"/>
        </w:rPr>
        <w:t>3) a</w:t>
      </w:r>
      <w:r w:rsidR="005323BE" w:rsidRPr="007003A6">
        <w:rPr>
          <w:rFonts w:ascii="Book Antiqua" w:hAnsi="Book Antiqua"/>
          <w:sz w:val="24"/>
          <w:szCs w:val="24"/>
          <w:lang w:eastAsia="lv-LV"/>
        </w:rPr>
        <w:t xml:space="preserve">icinām turpināt diskusiju par reprezentācijas izmaksu limitiem, nosakot atsevišķu limitu reprezentācijas izmaksām un atsevišķu </w:t>
      </w:r>
      <w:r>
        <w:rPr>
          <w:rFonts w:ascii="Book Antiqua" w:hAnsi="Book Antiqua"/>
          <w:sz w:val="24"/>
          <w:szCs w:val="24"/>
          <w:lang w:eastAsia="lv-LV"/>
        </w:rPr>
        <w:t>–</w:t>
      </w:r>
      <w:r w:rsidR="005323BE" w:rsidRPr="007003A6">
        <w:rPr>
          <w:rFonts w:ascii="Book Antiqua" w:hAnsi="Book Antiqua"/>
          <w:sz w:val="24"/>
          <w:szCs w:val="24"/>
          <w:lang w:eastAsia="lv-LV"/>
        </w:rPr>
        <w:t xml:space="preserve"> sociālās infrastruktūras izveidošanas un uzturēšanas izdevumiem, darbinieku pārvadāšanas izdevumiem, kā arī kolektīvo pasākumu izdevumiem</w:t>
      </w:r>
      <w:r>
        <w:rPr>
          <w:rFonts w:ascii="Book Antiqua" w:hAnsi="Book Antiqua"/>
          <w:sz w:val="24"/>
          <w:szCs w:val="24"/>
          <w:lang w:eastAsia="lv-LV"/>
        </w:rPr>
        <w:t>;</w:t>
      </w:r>
    </w:p>
    <w:p w:rsidR="00172138" w:rsidRPr="007003A6" w:rsidRDefault="0049487E" w:rsidP="0049487E">
      <w:pPr>
        <w:spacing w:after="0" w:line="240" w:lineRule="auto"/>
        <w:ind w:left="1069"/>
        <w:jc w:val="both"/>
        <w:rPr>
          <w:rFonts w:ascii="Book Antiqua" w:hAnsi="Book Antiqua"/>
          <w:bCs/>
          <w:sz w:val="24"/>
          <w:szCs w:val="24"/>
        </w:rPr>
      </w:pPr>
      <w:r>
        <w:rPr>
          <w:rFonts w:ascii="Book Antiqua" w:hAnsi="Book Antiqua"/>
          <w:sz w:val="24"/>
          <w:szCs w:val="24"/>
          <w:lang w:eastAsia="lv-LV"/>
        </w:rPr>
        <w:t>4) a</w:t>
      </w:r>
      <w:r w:rsidR="00172138" w:rsidRPr="007003A6">
        <w:rPr>
          <w:rFonts w:ascii="Book Antiqua" w:hAnsi="Book Antiqua"/>
          <w:bCs/>
          <w:sz w:val="24"/>
          <w:szCs w:val="24"/>
        </w:rPr>
        <w:t>icinām apsvērt iespēju noteikt pārejas periodu iepriekš uzkrāto nodokļu zaudējumu segšanai (it īpaši ņemot vērā, ka šāda iespēja (pārejas perioda noteikšana) tiek izskatīta saimnieciskās darbības veicējiem - iedzīvotāju ienākuma nodokļa maksātājiem).</w:t>
      </w:r>
    </w:p>
    <w:p w:rsidR="00C07139" w:rsidRPr="007003A6" w:rsidRDefault="00C07139" w:rsidP="005D192A">
      <w:pPr>
        <w:spacing w:after="0" w:line="240" w:lineRule="auto"/>
        <w:ind w:firstLine="709"/>
        <w:jc w:val="both"/>
        <w:rPr>
          <w:rFonts w:ascii="Book Antiqua" w:hAnsi="Book Antiqua"/>
          <w:sz w:val="24"/>
          <w:szCs w:val="24"/>
          <w:lang w:eastAsia="lv-LV"/>
        </w:rPr>
      </w:pPr>
    </w:p>
    <w:p w:rsidR="00986D0B" w:rsidRPr="00476191" w:rsidRDefault="00986D0B" w:rsidP="00986D0B">
      <w:pPr>
        <w:spacing w:after="0" w:line="240" w:lineRule="auto"/>
        <w:ind w:firstLine="709"/>
        <w:jc w:val="both"/>
        <w:rPr>
          <w:rFonts w:ascii="Book Antiqua" w:hAnsi="Book Antiqua"/>
          <w:sz w:val="24"/>
          <w:szCs w:val="24"/>
          <w:lang w:eastAsia="lv-LV"/>
        </w:rPr>
      </w:pPr>
      <w:r w:rsidRPr="00476191">
        <w:rPr>
          <w:rFonts w:ascii="Book Antiqua" w:hAnsi="Book Antiqua"/>
          <w:sz w:val="24"/>
          <w:szCs w:val="24"/>
          <w:lang w:eastAsia="lv-LV"/>
        </w:rPr>
        <w:t xml:space="preserve">2. Reformējot </w:t>
      </w:r>
      <w:r w:rsidRPr="00476191">
        <w:rPr>
          <w:rFonts w:ascii="Book Antiqua" w:hAnsi="Book Antiqua"/>
          <w:b/>
          <w:sz w:val="24"/>
          <w:szCs w:val="24"/>
          <w:lang w:eastAsia="lv-LV"/>
        </w:rPr>
        <w:t>darbaspēka nodokļa</w:t>
      </w:r>
      <w:r w:rsidRPr="00476191">
        <w:rPr>
          <w:rFonts w:ascii="Book Antiqua" w:hAnsi="Book Antiqua"/>
          <w:sz w:val="24"/>
          <w:szCs w:val="24"/>
          <w:lang w:eastAsia="lv-LV"/>
        </w:rPr>
        <w:t xml:space="preserve"> sistēmu, paredzēts noteikt ierobežojumus iedzīvotāju ienākuma nodokļa (turpmāk – IIN</w:t>
      </w:r>
      <w:r w:rsidR="00ED6C75">
        <w:rPr>
          <w:rFonts w:ascii="Book Antiqua" w:hAnsi="Book Antiqua"/>
          <w:sz w:val="24"/>
          <w:szCs w:val="24"/>
          <w:lang w:eastAsia="lv-LV"/>
        </w:rPr>
        <w:t>) attaisnotajiem izdevumiem, tajā</w:t>
      </w:r>
      <w:r w:rsidRPr="00476191">
        <w:rPr>
          <w:rFonts w:ascii="Book Antiqua" w:hAnsi="Book Antiqua"/>
          <w:sz w:val="24"/>
          <w:szCs w:val="24"/>
          <w:lang w:eastAsia="lv-LV"/>
        </w:rPr>
        <w:t xml:space="preserve"> skaitā noteikt ierobežojumu līdz 2000 eiro gadā attaisnotajiem izdevumiem par iemaksām privātajos pensiju fondos un apdrošināšanas prēmiju maksājumiem. </w:t>
      </w:r>
    </w:p>
    <w:p w:rsidR="00986D0B" w:rsidRPr="00476191" w:rsidRDefault="00986D0B" w:rsidP="00986D0B">
      <w:pPr>
        <w:spacing w:after="0" w:line="240" w:lineRule="auto"/>
        <w:ind w:firstLine="709"/>
        <w:jc w:val="both"/>
        <w:rPr>
          <w:rFonts w:ascii="Book Antiqua" w:hAnsi="Book Antiqua"/>
          <w:sz w:val="24"/>
          <w:szCs w:val="24"/>
          <w:lang w:eastAsia="lv-LV"/>
        </w:rPr>
      </w:pPr>
      <w:r w:rsidRPr="00476191">
        <w:rPr>
          <w:rFonts w:ascii="Book Antiqua" w:hAnsi="Book Antiqua"/>
          <w:sz w:val="24"/>
          <w:szCs w:val="24"/>
          <w:lang w:eastAsia="lv-LV"/>
        </w:rPr>
        <w:t>Izprotot fiskālo vajadzību noteikt iemaksu griestus pensiju 3. līmenī, lai plānotu attaisnoto izdevumu atmaksu, ierosinām noteikt iemaksu griestus pensiju 3. līmenī pēc Igaunijas piemēra – gan procentuāli no gada ienākumiem, gan summāri. Procentuāli aicinām saglabāt limitu 10%, kā arī noteikt summāro limitu ne vairāk kā sešu minimālo mēnešalgu apmērā. Pie plānotās minimālās mēnešalgas 430 EUR tas būtu 2580 EUR gadā. Uzskatām, ka summārā limita piesaiste minimālajai mēnešalgai ir tālredzīgāks solis, tādējādi izvairoties no vajadzības regulāri pārskatīt summāro limitu inflācijas/algu kāpuma dēļ. Summārais limits automātiski tiek pārskatīts, izmainot minimālo algu.</w:t>
      </w:r>
    </w:p>
    <w:p w:rsidR="00986D0B" w:rsidRPr="00476191" w:rsidRDefault="00986D0B" w:rsidP="00986D0B">
      <w:pPr>
        <w:spacing w:after="0" w:line="240" w:lineRule="auto"/>
        <w:ind w:firstLine="709"/>
        <w:jc w:val="both"/>
        <w:rPr>
          <w:rFonts w:ascii="Book Antiqua" w:hAnsi="Book Antiqua"/>
          <w:sz w:val="24"/>
          <w:szCs w:val="24"/>
          <w:lang w:eastAsia="lv-LV"/>
        </w:rPr>
      </w:pPr>
      <w:r w:rsidRPr="00476191">
        <w:rPr>
          <w:rFonts w:ascii="Book Antiqua" w:hAnsi="Book Antiqua"/>
          <w:sz w:val="24"/>
          <w:szCs w:val="24"/>
          <w:lang w:eastAsia="lv-LV"/>
        </w:rPr>
        <w:t>Īpaši būtiski ir nodalīt pensiju 3. līmeņa limitu no uzkrājošās apdrošināšanas limita. Pretējā gadījumā pietiekami liela sabiedrības daļa varētu izmantot visu limitu īsāka termiņa uzkrājumam uzkrājošajā apdrošināšanā, kur minimālais uzkrāšanas termiņš ir pieci gadi. Tā rezultātā pastāv risks, ka šī sabiedrības daļa savai privātajai pensijai neuzkrātu vispār. Savukārt raugoties no valstiskā viedokļa, ilgtermiņa uzkrājumi pensijai ir īpaši svarīgi.</w:t>
      </w:r>
    </w:p>
    <w:p w:rsidR="00986D0B" w:rsidRPr="00476191" w:rsidRDefault="00986D0B" w:rsidP="00986D0B">
      <w:pPr>
        <w:spacing w:after="0" w:line="240" w:lineRule="auto"/>
        <w:ind w:firstLine="709"/>
        <w:jc w:val="both"/>
        <w:rPr>
          <w:rFonts w:ascii="Book Antiqua" w:hAnsi="Book Antiqua"/>
          <w:sz w:val="24"/>
          <w:szCs w:val="24"/>
          <w:lang w:eastAsia="lv-LV"/>
        </w:rPr>
      </w:pPr>
      <w:r w:rsidRPr="00476191">
        <w:rPr>
          <w:rFonts w:ascii="Book Antiqua" w:hAnsi="Book Antiqua"/>
          <w:sz w:val="24"/>
          <w:szCs w:val="24"/>
          <w:lang w:eastAsia="lv-LV"/>
        </w:rPr>
        <w:lastRenderedPageBreak/>
        <w:t>Tikpat būtiski ir nodalīt individuālās iemaksas ilgtermiņa uzkrājumos no darba devēju veiktajām iemaksām, atstājot līdzšinējo limitu darba devēju iemaksām, ko var iekļaut attaisnotajos izdevumos, jeb 10% apmērā no bruto gada ienākumiem. Par šīm iemaksām tiks samaksāts IIN pie privātās pensijas kapitāla saņemšanas, un darba devēja iemaksām nav fiskālās ietekmes uz valsts budžetu iemaksu brīdī.</w:t>
      </w:r>
    </w:p>
    <w:p w:rsidR="00986D0B" w:rsidRPr="00476191" w:rsidRDefault="00986D0B" w:rsidP="00986D0B">
      <w:pPr>
        <w:spacing w:after="0" w:line="240" w:lineRule="auto"/>
        <w:ind w:firstLine="709"/>
        <w:jc w:val="both"/>
        <w:rPr>
          <w:rFonts w:ascii="Book Antiqua" w:hAnsi="Book Antiqua"/>
          <w:sz w:val="24"/>
          <w:szCs w:val="24"/>
          <w:lang w:eastAsia="lv-LV"/>
        </w:rPr>
      </w:pPr>
      <w:r w:rsidRPr="00476191">
        <w:rPr>
          <w:rFonts w:ascii="Book Antiqua" w:hAnsi="Book Antiqua"/>
          <w:sz w:val="24"/>
          <w:szCs w:val="24"/>
          <w:lang w:eastAsia="lv-LV"/>
        </w:rPr>
        <w:t>Kā zināmu kompensējoš</w:t>
      </w:r>
      <w:r w:rsidR="00ED6C75">
        <w:rPr>
          <w:rFonts w:ascii="Book Antiqua" w:hAnsi="Book Antiqua"/>
          <w:sz w:val="24"/>
          <w:szCs w:val="24"/>
          <w:lang w:eastAsia="lv-LV"/>
        </w:rPr>
        <w:t>u</w:t>
      </w:r>
      <w:r w:rsidRPr="00476191">
        <w:rPr>
          <w:rFonts w:ascii="Book Antiqua" w:hAnsi="Book Antiqua"/>
          <w:sz w:val="24"/>
          <w:szCs w:val="24"/>
          <w:lang w:eastAsia="lv-LV"/>
        </w:rPr>
        <w:t xml:space="preserve"> mehānismu piedāvājam noteikt minimālā iemaksu pensiju 3. līmenī noturēšanas termiņa pagarināšanu uz pieciem gadiem.</w:t>
      </w:r>
    </w:p>
    <w:p w:rsidR="00986D0B" w:rsidRPr="00476191" w:rsidRDefault="00986D0B" w:rsidP="00986D0B">
      <w:pPr>
        <w:spacing w:after="0" w:line="240" w:lineRule="auto"/>
        <w:ind w:firstLine="709"/>
        <w:jc w:val="both"/>
        <w:rPr>
          <w:rFonts w:ascii="Book Antiqua" w:hAnsi="Book Antiqua"/>
          <w:sz w:val="24"/>
          <w:szCs w:val="24"/>
          <w:lang w:eastAsia="lv-LV"/>
        </w:rPr>
      </w:pPr>
      <w:r w:rsidRPr="00476191">
        <w:rPr>
          <w:rFonts w:ascii="Book Antiqua" w:hAnsi="Book Antiqua"/>
          <w:sz w:val="24"/>
          <w:szCs w:val="24"/>
          <w:lang w:eastAsia="lv-LV"/>
        </w:rPr>
        <w:t>Tāpat uzskat</w:t>
      </w:r>
      <w:r w:rsidR="00ED6C75">
        <w:rPr>
          <w:rFonts w:ascii="Book Antiqua" w:hAnsi="Book Antiqua"/>
          <w:sz w:val="24"/>
          <w:szCs w:val="24"/>
          <w:lang w:eastAsia="lv-LV"/>
        </w:rPr>
        <w:t>ā</w:t>
      </w:r>
      <w:r w:rsidRPr="00476191">
        <w:rPr>
          <w:rFonts w:ascii="Book Antiqua" w:hAnsi="Book Antiqua"/>
          <w:sz w:val="24"/>
          <w:szCs w:val="24"/>
          <w:lang w:eastAsia="lv-LV"/>
        </w:rPr>
        <w:t>m, ka attaisnoto izdevumu summāra ierobežojuma attiecināšana uz ziedojumiem (</w:t>
      </w:r>
      <w:r w:rsidR="00ED6C75">
        <w:rPr>
          <w:rFonts w:ascii="Book Antiqua" w:hAnsi="Book Antiqua"/>
          <w:sz w:val="24"/>
          <w:szCs w:val="24"/>
          <w:lang w:eastAsia="lv-LV"/>
        </w:rPr>
        <w:t>p</w:t>
      </w:r>
      <w:r w:rsidRPr="00476191">
        <w:rPr>
          <w:rFonts w:ascii="Book Antiqua" w:hAnsi="Book Antiqua"/>
          <w:sz w:val="24"/>
          <w:szCs w:val="24"/>
          <w:lang w:eastAsia="lv-LV"/>
        </w:rPr>
        <w:t>amatnostādņu rīcības virziena 1.1.4.</w:t>
      </w:r>
      <w:r w:rsidR="00ED6C75">
        <w:rPr>
          <w:rFonts w:ascii="Book Antiqua" w:hAnsi="Book Antiqua"/>
          <w:sz w:val="24"/>
          <w:szCs w:val="24"/>
          <w:lang w:eastAsia="lv-LV"/>
        </w:rPr>
        <w:t> </w:t>
      </w:r>
      <w:r w:rsidRPr="00476191">
        <w:rPr>
          <w:rFonts w:ascii="Book Antiqua" w:hAnsi="Book Antiqua"/>
          <w:sz w:val="24"/>
          <w:szCs w:val="24"/>
          <w:lang w:eastAsia="lv-LV"/>
        </w:rPr>
        <w:t>punkts) nebūs motivējošs instruments fiziskajām personām veikt šādus ziedojumus. Jāņem vērā, ka sabiedriskā labuma organizācijas daļēji pilda valstiskās funkcijas, izmantojot saņemtos ziedojumus dažāda sociālā atbalsta sniegšanai mazāk aizsargātam sociāl</w:t>
      </w:r>
      <w:r w:rsidR="00ED6C75">
        <w:rPr>
          <w:rFonts w:ascii="Book Antiqua" w:hAnsi="Book Antiqua"/>
          <w:sz w:val="24"/>
          <w:szCs w:val="24"/>
          <w:lang w:eastAsia="lv-LV"/>
        </w:rPr>
        <w:t>aj</w:t>
      </w:r>
      <w:r w:rsidRPr="00476191">
        <w:rPr>
          <w:rFonts w:ascii="Book Antiqua" w:hAnsi="Book Antiqua"/>
          <w:sz w:val="24"/>
          <w:szCs w:val="24"/>
          <w:lang w:eastAsia="lv-LV"/>
        </w:rPr>
        <w:t>ām grupām, izglītības un kultūras programmām, trūcīgu iedzīvotāju nodrošināšanai ar iztikas līdzekļiem, ko valsts nespēj nodrošināt pietiekamā apmērā.</w:t>
      </w:r>
    </w:p>
    <w:p w:rsidR="00986D0B" w:rsidRPr="00476191" w:rsidRDefault="00986D0B" w:rsidP="00986D0B">
      <w:pPr>
        <w:spacing w:after="0" w:line="240" w:lineRule="auto"/>
        <w:ind w:firstLine="709"/>
        <w:jc w:val="both"/>
        <w:rPr>
          <w:rFonts w:ascii="Book Antiqua" w:hAnsi="Book Antiqua"/>
          <w:sz w:val="24"/>
          <w:szCs w:val="24"/>
          <w:lang w:eastAsia="lv-LV"/>
        </w:rPr>
      </w:pPr>
      <w:r w:rsidRPr="00476191">
        <w:rPr>
          <w:rFonts w:ascii="Book Antiqua" w:hAnsi="Book Antiqua"/>
          <w:sz w:val="24"/>
          <w:szCs w:val="24"/>
          <w:lang w:eastAsia="lv-LV"/>
        </w:rPr>
        <w:t>Aicinām FM turpmāk</w:t>
      </w:r>
      <w:r w:rsidR="00ED6C75">
        <w:rPr>
          <w:rFonts w:ascii="Book Antiqua" w:hAnsi="Book Antiqua"/>
          <w:sz w:val="24"/>
          <w:szCs w:val="24"/>
          <w:lang w:eastAsia="lv-LV"/>
        </w:rPr>
        <w:t>ajā</w:t>
      </w:r>
      <w:r w:rsidRPr="00476191">
        <w:rPr>
          <w:rFonts w:ascii="Book Antiqua" w:hAnsi="Book Antiqua"/>
          <w:sz w:val="24"/>
          <w:szCs w:val="24"/>
          <w:lang w:eastAsia="lv-LV"/>
        </w:rPr>
        <w:t xml:space="preserve"> nodokļu reformas īstenošanas</w:t>
      </w:r>
      <w:r w:rsidR="00ED6C75">
        <w:rPr>
          <w:rFonts w:ascii="Book Antiqua" w:hAnsi="Book Antiqua"/>
          <w:sz w:val="24"/>
          <w:szCs w:val="24"/>
          <w:lang w:eastAsia="lv-LV"/>
        </w:rPr>
        <w:t xml:space="preserve"> gaitā un darbā</w:t>
      </w:r>
      <w:r w:rsidRPr="00476191">
        <w:rPr>
          <w:rFonts w:ascii="Book Antiqua" w:hAnsi="Book Antiqua"/>
          <w:sz w:val="24"/>
          <w:szCs w:val="24"/>
          <w:lang w:eastAsia="lv-LV"/>
        </w:rPr>
        <w:t xml:space="preserve"> pie konkrētajiem likumprojektu grozījumiem turpināt diskusiju ar LKA par šiem jautājumiem.</w:t>
      </w:r>
    </w:p>
    <w:p w:rsidR="005323BE" w:rsidRPr="007003A6" w:rsidRDefault="005323BE" w:rsidP="006D4B94">
      <w:pPr>
        <w:spacing w:after="0" w:line="240" w:lineRule="auto"/>
        <w:ind w:firstLine="709"/>
        <w:jc w:val="both"/>
        <w:rPr>
          <w:rFonts w:ascii="Book Antiqua" w:hAnsi="Book Antiqua"/>
          <w:sz w:val="24"/>
          <w:szCs w:val="24"/>
          <w:lang w:eastAsia="lv-LV"/>
        </w:rPr>
      </w:pPr>
    </w:p>
    <w:p w:rsidR="004A6071" w:rsidRDefault="00560152" w:rsidP="004B102C">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 xml:space="preserve">3. </w:t>
      </w:r>
      <w:r w:rsidR="00EA2704" w:rsidRPr="007003A6">
        <w:rPr>
          <w:rFonts w:ascii="Book Antiqua" w:hAnsi="Book Antiqua"/>
          <w:sz w:val="24"/>
          <w:szCs w:val="24"/>
          <w:lang w:eastAsia="lv-LV"/>
        </w:rPr>
        <w:t xml:space="preserve">Vērtējot </w:t>
      </w:r>
      <w:r w:rsidR="00EA2704" w:rsidRPr="007003A6">
        <w:rPr>
          <w:rFonts w:ascii="Book Antiqua" w:hAnsi="Book Antiqua"/>
          <w:b/>
          <w:sz w:val="24"/>
          <w:szCs w:val="24"/>
          <w:lang w:eastAsia="lv-LV"/>
        </w:rPr>
        <w:t>nodokļu administrēšanas pasākumus</w:t>
      </w:r>
      <w:r w:rsidR="00EA2704" w:rsidRPr="007003A6">
        <w:rPr>
          <w:rFonts w:ascii="Book Antiqua" w:hAnsi="Book Antiqua"/>
          <w:sz w:val="24"/>
          <w:szCs w:val="24"/>
          <w:lang w:eastAsia="lv-LV"/>
        </w:rPr>
        <w:t>, vēlamies uzsvērt, ka LKA neatbalsta PVN deklarācijā atšifrējamo darījumu sliek</w:t>
      </w:r>
      <w:r w:rsidR="00AB0387">
        <w:rPr>
          <w:rFonts w:ascii="Book Antiqua" w:hAnsi="Book Antiqua"/>
          <w:sz w:val="24"/>
          <w:szCs w:val="24"/>
          <w:lang w:eastAsia="lv-LV"/>
        </w:rPr>
        <w:t>šņa samazināšanu no 1430 uz 150 </w:t>
      </w:r>
      <w:r w:rsidR="00EA2704" w:rsidRPr="007003A6">
        <w:rPr>
          <w:rFonts w:ascii="Book Antiqua" w:hAnsi="Book Antiqua"/>
          <w:sz w:val="24"/>
          <w:szCs w:val="24"/>
          <w:lang w:eastAsia="lv-LV"/>
        </w:rPr>
        <w:t>eiro</w:t>
      </w:r>
      <w:r w:rsidR="00ED29D5" w:rsidRPr="007003A6">
        <w:rPr>
          <w:rFonts w:ascii="Book Antiqua" w:hAnsi="Book Antiqua"/>
          <w:sz w:val="24"/>
          <w:szCs w:val="24"/>
          <w:lang w:eastAsia="lv-LV"/>
        </w:rPr>
        <w:t xml:space="preserve"> (</w:t>
      </w:r>
      <w:r w:rsidR="00AB0387">
        <w:rPr>
          <w:rFonts w:ascii="Book Antiqua" w:hAnsi="Book Antiqua"/>
          <w:sz w:val="24"/>
          <w:szCs w:val="24"/>
          <w:lang w:eastAsia="lv-LV"/>
        </w:rPr>
        <w:t>p</w:t>
      </w:r>
      <w:r w:rsidR="00ED29D5" w:rsidRPr="007003A6">
        <w:rPr>
          <w:rFonts w:ascii="Book Antiqua" w:hAnsi="Book Antiqua"/>
          <w:sz w:val="24"/>
          <w:szCs w:val="24"/>
          <w:lang w:eastAsia="lv-LV"/>
        </w:rPr>
        <w:t>amatnostādņu rīcības virziena 1.5.3.</w:t>
      </w:r>
      <w:r w:rsidR="00AB0387">
        <w:rPr>
          <w:rFonts w:ascii="Book Antiqua" w:hAnsi="Book Antiqua"/>
          <w:sz w:val="24"/>
          <w:szCs w:val="24"/>
          <w:lang w:eastAsia="lv-LV"/>
        </w:rPr>
        <w:t> </w:t>
      </w:r>
      <w:r w:rsidR="00ED29D5" w:rsidRPr="007003A6">
        <w:rPr>
          <w:rFonts w:ascii="Book Antiqua" w:hAnsi="Book Antiqua"/>
          <w:sz w:val="24"/>
          <w:szCs w:val="24"/>
          <w:lang w:eastAsia="lv-LV"/>
        </w:rPr>
        <w:t>punkts)</w:t>
      </w:r>
      <w:r w:rsidR="00EA2704" w:rsidRPr="007003A6">
        <w:rPr>
          <w:rFonts w:ascii="Book Antiqua" w:hAnsi="Book Antiqua"/>
          <w:sz w:val="24"/>
          <w:szCs w:val="24"/>
          <w:lang w:eastAsia="lv-LV"/>
        </w:rPr>
        <w:t>. Mūsu ieskatā sliekšņa samazināšana gan VID, gan nodokļu maksātājiem radīs vajadzību pēc papildu resursiem (darbaspēka, tehniskiem u. c.), kas pretēji Valdības noteiktajam rīcības plānam palielinās nodokļu administrēšanas un VI</w:t>
      </w:r>
      <w:r w:rsidR="00AB0387">
        <w:rPr>
          <w:rFonts w:ascii="Book Antiqua" w:hAnsi="Book Antiqua"/>
          <w:sz w:val="24"/>
          <w:szCs w:val="24"/>
          <w:lang w:eastAsia="lv-LV"/>
        </w:rPr>
        <w:t xml:space="preserve">D izmaksas. Vienlaicīgi vēršam </w:t>
      </w:r>
      <w:r w:rsidR="00EA2704" w:rsidRPr="007003A6">
        <w:rPr>
          <w:rFonts w:ascii="Book Antiqua" w:hAnsi="Book Antiqua"/>
          <w:sz w:val="24"/>
          <w:szCs w:val="24"/>
          <w:lang w:eastAsia="lv-LV"/>
        </w:rPr>
        <w:t>uzmanību uz apstākli, ka komercsabiedrības ar PVN neapliekamo biznesu reti atskaita priekšnodokli pilnā apmērā, piemēro proporciju vai neatskaita vispār. Līdz ar to uzņēmumiem, kas priekšnodokli neatskaita, sliekšņa samazināšana nozīmē tikai papildu administratīvu slogu, bet nekalpos VID kontroles mērķiem. Līdz ar to ierosinām diskutēt par mehānismu, lai saglabātu pašreizējo slieksni uzņēmumiem, kas priekšnodokli neatskaita</w:t>
      </w:r>
      <w:r w:rsidR="00AB0387">
        <w:rPr>
          <w:rFonts w:ascii="Book Antiqua" w:hAnsi="Book Antiqua"/>
          <w:sz w:val="24"/>
          <w:szCs w:val="24"/>
          <w:lang w:eastAsia="lv-LV"/>
        </w:rPr>
        <w:t>,</w:t>
      </w:r>
      <w:r w:rsidR="00EA2704" w:rsidRPr="007003A6">
        <w:rPr>
          <w:rFonts w:ascii="Book Antiqua" w:hAnsi="Book Antiqua"/>
          <w:sz w:val="24"/>
          <w:szCs w:val="24"/>
          <w:lang w:eastAsia="lv-LV"/>
        </w:rPr>
        <w:t xml:space="preserve"> vai kuriem atskaitāmā proporcija ir mazāka, piemēram, par 50%.</w:t>
      </w:r>
    </w:p>
    <w:p w:rsidR="004B102C" w:rsidRPr="007003A6" w:rsidRDefault="004B102C" w:rsidP="004B102C">
      <w:pPr>
        <w:spacing w:after="0" w:line="240" w:lineRule="auto"/>
        <w:ind w:firstLine="709"/>
        <w:jc w:val="both"/>
        <w:rPr>
          <w:rFonts w:ascii="Book Antiqua" w:hAnsi="Book Antiqua"/>
          <w:sz w:val="24"/>
          <w:szCs w:val="24"/>
          <w:lang w:eastAsia="lv-LV"/>
        </w:rPr>
      </w:pPr>
    </w:p>
    <w:p w:rsidR="00172138" w:rsidRPr="007003A6" w:rsidRDefault="00560152" w:rsidP="00172138">
      <w:pPr>
        <w:spacing w:after="0" w:line="240" w:lineRule="auto"/>
        <w:ind w:firstLine="709"/>
        <w:jc w:val="both"/>
        <w:rPr>
          <w:rFonts w:ascii="Book Antiqua" w:hAnsi="Book Antiqua"/>
          <w:b/>
          <w:sz w:val="24"/>
          <w:szCs w:val="24"/>
          <w:lang w:eastAsia="lv-LV"/>
        </w:rPr>
      </w:pPr>
      <w:r w:rsidRPr="007003A6">
        <w:rPr>
          <w:rFonts w:ascii="Book Antiqua" w:hAnsi="Book Antiqua"/>
          <w:sz w:val="24"/>
          <w:szCs w:val="24"/>
          <w:lang w:eastAsia="lv-LV"/>
        </w:rPr>
        <w:t xml:space="preserve">4. </w:t>
      </w:r>
      <w:r w:rsidR="00EA2704" w:rsidRPr="007003A6">
        <w:rPr>
          <w:rFonts w:ascii="Book Antiqua" w:hAnsi="Book Antiqua"/>
          <w:sz w:val="24"/>
          <w:szCs w:val="24"/>
          <w:lang w:eastAsia="lv-LV"/>
        </w:rPr>
        <w:t>Lai atvieglotu IIN admi</w:t>
      </w:r>
      <w:r w:rsidR="00AB0387">
        <w:rPr>
          <w:rFonts w:ascii="Book Antiqua" w:hAnsi="Book Antiqua"/>
          <w:sz w:val="24"/>
          <w:szCs w:val="24"/>
          <w:lang w:eastAsia="lv-LV"/>
        </w:rPr>
        <w:t>nistrēšanu, aicinām FM iekļaut p</w:t>
      </w:r>
      <w:r w:rsidR="00EA2704" w:rsidRPr="007003A6">
        <w:rPr>
          <w:rFonts w:ascii="Book Antiqua" w:hAnsi="Book Antiqua"/>
          <w:sz w:val="24"/>
          <w:szCs w:val="24"/>
          <w:lang w:eastAsia="lv-LV"/>
        </w:rPr>
        <w:t xml:space="preserve">amatnostādnēs </w:t>
      </w:r>
      <w:r w:rsidRPr="007003A6">
        <w:rPr>
          <w:rFonts w:ascii="Book Antiqua" w:hAnsi="Book Antiqua"/>
          <w:b/>
          <w:sz w:val="24"/>
          <w:szCs w:val="24"/>
          <w:lang w:eastAsia="lv-LV"/>
        </w:rPr>
        <w:t>ieguldījumu konta</w:t>
      </w:r>
      <w:r w:rsidRPr="007003A6">
        <w:rPr>
          <w:rFonts w:ascii="Book Antiqua" w:hAnsi="Book Antiqua"/>
          <w:sz w:val="24"/>
          <w:szCs w:val="24"/>
          <w:lang w:eastAsia="lv-LV"/>
        </w:rPr>
        <w:t xml:space="preserve"> jēdzienu. </w:t>
      </w:r>
      <w:r w:rsidR="00EA2704" w:rsidRPr="007003A6">
        <w:rPr>
          <w:rFonts w:ascii="Book Antiqua" w:hAnsi="Book Antiqua"/>
          <w:sz w:val="24"/>
          <w:szCs w:val="24"/>
          <w:lang w:eastAsia="lv-LV"/>
        </w:rPr>
        <w:t xml:space="preserve">Jau </w:t>
      </w:r>
      <w:r w:rsidRPr="007003A6">
        <w:rPr>
          <w:rFonts w:ascii="Book Antiqua" w:hAnsi="Book Antiqua"/>
          <w:sz w:val="24"/>
          <w:szCs w:val="24"/>
          <w:lang w:eastAsia="lv-LV"/>
        </w:rPr>
        <w:t xml:space="preserve">kopš </w:t>
      </w:r>
      <w:r w:rsidR="00EA2704" w:rsidRPr="007003A6">
        <w:rPr>
          <w:rFonts w:ascii="Book Antiqua" w:hAnsi="Book Antiqua"/>
          <w:sz w:val="24"/>
          <w:szCs w:val="24"/>
          <w:lang w:eastAsia="lv-LV"/>
        </w:rPr>
        <w:t>2015.</w:t>
      </w:r>
      <w:r w:rsidR="00AB0387">
        <w:rPr>
          <w:rFonts w:ascii="Book Antiqua" w:hAnsi="Book Antiqua"/>
          <w:sz w:val="24"/>
          <w:szCs w:val="24"/>
          <w:lang w:eastAsia="lv-LV"/>
        </w:rPr>
        <w:t> </w:t>
      </w:r>
      <w:r w:rsidR="00EA2704" w:rsidRPr="007003A6">
        <w:rPr>
          <w:rFonts w:ascii="Book Antiqua" w:hAnsi="Book Antiqua"/>
          <w:sz w:val="24"/>
          <w:szCs w:val="24"/>
          <w:lang w:eastAsia="lv-LV"/>
        </w:rPr>
        <w:t>gad</w:t>
      </w:r>
      <w:r w:rsidRPr="007003A6">
        <w:rPr>
          <w:rFonts w:ascii="Book Antiqua" w:hAnsi="Book Antiqua"/>
          <w:sz w:val="24"/>
          <w:szCs w:val="24"/>
          <w:lang w:eastAsia="lv-LV"/>
        </w:rPr>
        <w:t>a</w:t>
      </w:r>
      <w:r w:rsidR="00EA2704" w:rsidRPr="007003A6">
        <w:rPr>
          <w:rFonts w:ascii="Book Antiqua" w:hAnsi="Book Antiqua"/>
          <w:sz w:val="24"/>
          <w:szCs w:val="24"/>
          <w:lang w:eastAsia="lv-LV"/>
        </w:rPr>
        <w:t xml:space="preserve"> FM </w:t>
      </w:r>
      <w:r w:rsidRPr="007003A6">
        <w:rPr>
          <w:rFonts w:ascii="Book Antiqua" w:hAnsi="Book Antiqua"/>
          <w:sz w:val="24"/>
          <w:szCs w:val="24"/>
          <w:lang w:eastAsia="lv-LV"/>
        </w:rPr>
        <w:t>kopīgi ar</w:t>
      </w:r>
      <w:r w:rsidR="00EA2704" w:rsidRPr="007003A6">
        <w:rPr>
          <w:rFonts w:ascii="Book Antiqua" w:hAnsi="Book Antiqua"/>
          <w:sz w:val="24"/>
          <w:szCs w:val="24"/>
          <w:lang w:eastAsia="lv-LV"/>
        </w:rPr>
        <w:t xml:space="preserve"> LKA </w:t>
      </w:r>
      <w:r w:rsidRPr="007003A6">
        <w:rPr>
          <w:rFonts w:ascii="Book Antiqua" w:hAnsi="Book Antiqua"/>
          <w:sz w:val="24"/>
          <w:szCs w:val="24"/>
          <w:lang w:eastAsia="lv-LV"/>
        </w:rPr>
        <w:t xml:space="preserve">ir </w:t>
      </w:r>
      <w:r w:rsidR="00EA2704" w:rsidRPr="007003A6">
        <w:rPr>
          <w:rFonts w:ascii="Book Antiqua" w:hAnsi="Book Antiqua"/>
          <w:sz w:val="24"/>
          <w:szCs w:val="24"/>
          <w:lang w:eastAsia="lv-LV"/>
        </w:rPr>
        <w:t xml:space="preserve">strādājusi pie likumprojekta redakcijas precizēšanas, lai ieviestu speciālu IIN aprēķināšanas un ieturēšanas kārtību darījumiem ar finanšu instrumentiem, </w:t>
      </w:r>
      <w:r w:rsidRPr="007003A6">
        <w:rPr>
          <w:rFonts w:ascii="Book Antiqua" w:hAnsi="Book Antiqua"/>
          <w:sz w:val="24"/>
          <w:szCs w:val="24"/>
          <w:lang w:eastAsia="lv-LV"/>
        </w:rPr>
        <w:t>saskaņā ar kuru</w:t>
      </w:r>
      <w:r w:rsidR="00EA2704" w:rsidRPr="007003A6">
        <w:rPr>
          <w:rFonts w:ascii="Book Antiqua" w:hAnsi="Book Antiqua"/>
          <w:sz w:val="24"/>
          <w:szCs w:val="24"/>
          <w:lang w:eastAsia="lv-LV"/>
        </w:rPr>
        <w:t xml:space="preserve"> tiek piedāvāts ieviest likumā „Par iedzīvotāju ienākuma nodokli” jaunu jēdzienu – „ieguldījumu konts”, kas būtu universāli piemērojams Latvijas kredītiestāžu sniegtajiem ieguldījumu pakalpojumiem, kas atbilst attiecīgajiem kritērijiem</w:t>
      </w:r>
      <w:r w:rsidR="00172138" w:rsidRPr="007003A6">
        <w:rPr>
          <w:rFonts w:ascii="Book Antiqua" w:hAnsi="Book Antiqua"/>
          <w:sz w:val="24"/>
          <w:szCs w:val="24"/>
          <w:lang w:eastAsia="lv-LV"/>
        </w:rPr>
        <w:t>, turklāt jautājums par ieguldījuma konta regulējumu ir iekļauts arī Finanš</w:t>
      </w:r>
      <w:r w:rsidR="00F74B38">
        <w:rPr>
          <w:rFonts w:ascii="Book Antiqua" w:hAnsi="Book Antiqua"/>
          <w:sz w:val="24"/>
          <w:szCs w:val="24"/>
          <w:lang w:eastAsia="lv-LV"/>
        </w:rPr>
        <w:t>u sektora attīstības plānā: “</w:t>
      </w:r>
      <w:r w:rsidR="00172138" w:rsidRPr="00F74B38">
        <w:rPr>
          <w:rFonts w:ascii="Book Antiqua" w:hAnsi="Book Antiqua"/>
          <w:b/>
          <w:i/>
          <w:sz w:val="24"/>
          <w:szCs w:val="24"/>
          <w:lang w:eastAsia="lv-LV"/>
        </w:rPr>
        <w:t>3.3.2.</w:t>
      </w:r>
      <w:r w:rsidR="00F74B38">
        <w:rPr>
          <w:rFonts w:ascii="Book Antiqua" w:hAnsi="Book Antiqua"/>
          <w:sz w:val="24"/>
          <w:szCs w:val="24"/>
          <w:lang w:eastAsia="lv-LV"/>
        </w:rPr>
        <w:t> </w:t>
      </w:r>
      <w:r w:rsidR="00172138" w:rsidRPr="007003A6">
        <w:rPr>
          <w:rFonts w:ascii="Book Antiqua" w:hAnsi="Book Antiqua"/>
          <w:b/>
          <w:i/>
          <w:sz w:val="24"/>
          <w:szCs w:val="24"/>
          <w:lang w:eastAsia="lv-LV"/>
        </w:rPr>
        <w:t>Nodokļu aprēķināšanas un iekasēšanas vajadzībām ieviest “ieguldījumu kontu” privātpersonām, kas ļautu aktīvāk investēt un atvieglotu ar investīcijām saistīto nodokļu administrēšanu privātpersonām</w:t>
      </w:r>
      <w:r w:rsidR="00F74B38">
        <w:rPr>
          <w:rFonts w:ascii="Book Antiqua" w:hAnsi="Book Antiqua"/>
          <w:b/>
          <w:i/>
          <w:sz w:val="24"/>
          <w:szCs w:val="24"/>
          <w:lang w:eastAsia="lv-LV"/>
        </w:rPr>
        <w:t>”</w:t>
      </w:r>
      <w:r w:rsidR="00172138" w:rsidRPr="007003A6">
        <w:rPr>
          <w:rFonts w:ascii="Book Antiqua" w:hAnsi="Book Antiqua"/>
          <w:b/>
          <w:sz w:val="24"/>
          <w:szCs w:val="24"/>
          <w:lang w:eastAsia="lv-LV"/>
        </w:rPr>
        <w:t xml:space="preserve">. </w:t>
      </w:r>
    </w:p>
    <w:p w:rsidR="00EA2704" w:rsidRPr="007003A6" w:rsidRDefault="00EA2704" w:rsidP="00EA2704">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 xml:space="preserve">Ieguldījumu konts ir naudas konts, kurā ieskaitītos līdzekļus kredītiestādes klients varēs izmantot tikai noteikto ieguldījumu darījumu veikšanai. Piešķirot kontam ieguldījumu konta statusu, tam būtu piemērojama speciālā IIN aprēķināšanas kārtība. </w:t>
      </w:r>
    </w:p>
    <w:p w:rsidR="00EA2704" w:rsidRPr="007003A6" w:rsidRDefault="00EA2704" w:rsidP="00EA2704">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 xml:space="preserve">Ieguldījumu konta statuss būtu ar </w:t>
      </w:r>
      <w:r w:rsidR="00F74B38">
        <w:rPr>
          <w:rFonts w:ascii="Book Antiqua" w:hAnsi="Book Antiqua"/>
          <w:sz w:val="24"/>
          <w:szCs w:val="24"/>
          <w:lang w:eastAsia="lv-LV"/>
        </w:rPr>
        <w:t>IIN</w:t>
      </w:r>
      <w:r w:rsidRPr="007003A6">
        <w:rPr>
          <w:rFonts w:ascii="Book Antiqua" w:hAnsi="Book Antiqua"/>
          <w:sz w:val="24"/>
          <w:szCs w:val="24"/>
          <w:lang w:eastAsia="lv-LV"/>
        </w:rPr>
        <w:t xml:space="preserve"> aprēķināšanu un ieturēšanu saistīts statuss, kas nemaina konta kā norēķinu konta būtību, līdz ar </w:t>
      </w:r>
      <w:r w:rsidR="00F74B38">
        <w:rPr>
          <w:rFonts w:ascii="Book Antiqua" w:hAnsi="Book Antiqua"/>
          <w:sz w:val="24"/>
          <w:szCs w:val="24"/>
          <w:lang w:eastAsia="lv-LV"/>
        </w:rPr>
        <w:t>t</w:t>
      </w:r>
      <w:r w:rsidRPr="007003A6">
        <w:rPr>
          <w:rFonts w:ascii="Book Antiqua" w:hAnsi="Book Antiqua"/>
          <w:sz w:val="24"/>
          <w:szCs w:val="24"/>
          <w:lang w:eastAsia="lv-LV"/>
        </w:rPr>
        <w:t xml:space="preserve">o jauna regulējuma ieviešanai būtu </w:t>
      </w:r>
      <w:r w:rsidRPr="007003A6">
        <w:rPr>
          <w:rFonts w:ascii="Book Antiqua" w:hAnsi="Book Antiqua"/>
          <w:sz w:val="24"/>
          <w:szCs w:val="24"/>
          <w:lang w:eastAsia="lv-LV"/>
        </w:rPr>
        <w:lastRenderedPageBreak/>
        <w:t>nepieciešami tikai grozījumi likumā „Par iedzīvotāju ienākuma nodokli”, bet grozījum</w:t>
      </w:r>
      <w:r w:rsidR="00F74B38">
        <w:rPr>
          <w:rFonts w:ascii="Book Antiqua" w:hAnsi="Book Antiqua"/>
          <w:sz w:val="24"/>
          <w:szCs w:val="24"/>
          <w:lang w:eastAsia="lv-LV"/>
        </w:rPr>
        <w:t>i</w:t>
      </w:r>
      <w:r w:rsidRPr="007003A6">
        <w:rPr>
          <w:rFonts w:ascii="Book Antiqua" w:hAnsi="Book Antiqua"/>
          <w:sz w:val="24"/>
          <w:szCs w:val="24"/>
          <w:lang w:eastAsia="lv-LV"/>
        </w:rPr>
        <w:t xml:space="preserve"> finanšu pakalpojumu sniegšanu regulējošajos tiesību aktos nav nepieciešami. Ieguldījumu kontu sistēma pastāvētu paralēli tagadējai IIN aprēķināšanas un maksāšanas kārtībai, kur IIN aprēķināšanai</w:t>
      </w:r>
      <w:r w:rsidR="00F74B38">
        <w:rPr>
          <w:rFonts w:ascii="Book Antiqua" w:hAnsi="Book Antiqua"/>
          <w:sz w:val="24"/>
          <w:szCs w:val="24"/>
          <w:lang w:eastAsia="lv-LV"/>
        </w:rPr>
        <w:t xml:space="preserve"> tiek ņemti vērā katrā atsevišķā</w:t>
      </w:r>
      <w:r w:rsidRPr="007003A6">
        <w:rPr>
          <w:rFonts w:ascii="Book Antiqua" w:hAnsi="Book Antiqua"/>
          <w:sz w:val="24"/>
          <w:szCs w:val="24"/>
          <w:lang w:eastAsia="lv-LV"/>
        </w:rPr>
        <w:t xml:space="preserve"> darījumā gūtie ienākumi, kā arī portfeļa pārvaldīšanas pakalpojumu ietvaros gūtie ienākumi. Tādējādi esošā nodokļu aprēķināšanas kārtība tiks saglabāta ienākumiem no ieguldījumu produktiem, kas nav ieguldījumu konta pakalpojums, kā arī aktīvu pārvaldīšanas pakalpojumiem. Klienti, veicot finanšu instrumentu darījumus, varētu izvēlēties starp dažādiem banku pakalpojumiem, vienam no kuriem tiktu piemērots šeit aprakstītais speciāl</w:t>
      </w:r>
      <w:r w:rsidR="00F74B38">
        <w:rPr>
          <w:rFonts w:ascii="Book Antiqua" w:hAnsi="Book Antiqua"/>
          <w:sz w:val="24"/>
          <w:szCs w:val="24"/>
          <w:lang w:eastAsia="lv-LV"/>
        </w:rPr>
        <w:t>ai</w:t>
      </w:r>
      <w:r w:rsidRPr="007003A6">
        <w:rPr>
          <w:rFonts w:ascii="Book Antiqua" w:hAnsi="Book Antiqua"/>
          <w:sz w:val="24"/>
          <w:szCs w:val="24"/>
          <w:lang w:eastAsia="lv-LV"/>
        </w:rPr>
        <w:t>s nodokļu režīms.</w:t>
      </w:r>
    </w:p>
    <w:p w:rsidR="00EA2704" w:rsidRPr="007003A6" w:rsidRDefault="00EA2704" w:rsidP="00EA2704">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LKA pārstāvji vairākas reizes ir tikušies ar FM</w:t>
      </w:r>
      <w:r w:rsidR="00F74B38">
        <w:rPr>
          <w:rFonts w:ascii="Book Antiqua" w:hAnsi="Book Antiqua"/>
          <w:sz w:val="24"/>
          <w:szCs w:val="24"/>
          <w:lang w:eastAsia="lv-LV"/>
        </w:rPr>
        <w:t>,</w:t>
      </w:r>
      <w:r w:rsidRPr="007003A6">
        <w:rPr>
          <w:rFonts w:ascii="Book Antiqua" w:hAnsi="Book Antiqua"/>
          <w:sz w:val="24"/>
          <w:szCs w:val="24"/>
          <w:lang w:eastAsia="lv-LV"/>
        </w:rPr>
        <w:t xml:space="preserve"> un piedāvātie likuma grozījumi vēl ir saskaņošanas stadijā, tādēļ mēs </w:t>
      </w:r>
      <w:r w:rsidR="00560152" w:rsidRPr="007003A6">
        <w:rPr>
          <w:rFonts w:ascii="Book Antiqua" w:hAnsi="Book Antiqua"/>
          <w:sz w:val="24"/>
          <w:szCs w:val="24"/>
          <w:lang w:eastAsia="lv-LV"/>
        </w:rPr>
        <w:t>aicinām</w:t>
      </w:r>
      <w:r w:rsidRPr="007003A6">
        <w:rPr>
          <w:rFonts w:ascii="Book Antiqua" w:hAnsi="Book Antiqua"/>
          <w:sz w:val="24"/>
          <w:szCs w:val="24"/>
          <w:lang w:eastAsia="lv-LV"/>
        </w:rPr>
        <w:t xml:space="preserve"> atjaunot darbu pie ieguldījuma konta ieviešanas un veikt galīgo likumprojekta saskaņošanu.</w:t>
      </w:r>
    </w:p>
    <w:p w:rsidR="00C07139" w:rsidRPr="007003A6" w:rsidRDefault="00C07139" w:rsidP="00EA2704">
      <w:pPr>
        <w:spacing w:after="0" w:line="240" w:lineRule="auto"/>
        <w:ind w:firstLine="709"/>
        <w:jc w:val="both"/>
        <w:rPr>
          <w:rFonts w:ascii="Book Antiqua" w:hAnsi="Book Antiqua"/>
          <w:sz w:val="24"/>
          <w:szCs w:val="24"/>
          <w:lang w:eastAsia="lv-LV"/>
        </w:rPr>
      </w:pPr>
    </w:p>
    <w:p w:rsidR="00560152" w:rsidRPr="007003A6" w:rsidRDefault="00F74B38" w:rsidP="00560152">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5. LKA iebilst pret pamatnostādņu V sadaļas</w:t>
      </w:r>
      <w:r w:rsidR="00560152" w:rsidRPr="007003A6">
        <w:rPr>
          <w:rFonts w:ascii="Book Antiqua" w:hAnsi="Book Antiqua"/>
          <w:sz w:val="24"/>
          <w:szCs w:val="24"/>
          <w:lang w:eastAsia="lv-LV"/>
        </w:rPr>
        <w:t xml:space="preserve"> “Rīcības virzieni un uzdevumi” </w:t>
      </w:r>
      <w:r w:rsidR="00560152" w:rsidRPr="007003A6">
        <w:rPr>
          <w:rFonts w:ascii="Book Antiqua" w:hAnsi="Book Antiqua"/>
          <w:b/>
          <w:sz w:val="24"/>
          <w:szCs w:val="24"/>
          <w:lang w:eastAsia="lv-LV"/>
        </w:rPr>
        <w:t>3.5.1.</w:t>
      </w:r>
      <w:r>
        <w:rPr>
          <w:rFonts w:ascii="Book Antiqua" w:hAnsi="Book Antiqua"/>
          <w:b/>
          <w:sz w:val="24"/>
          <w:szCs w:val="24"/>
          <w:lang w:eastAsia="lv-LV"/>
        </w:rPr>
        <w:t> </w:t>
      </w:r>
      <w:r w:rsidR="00560152" w:rsidRPr="007003A6">
        <w:rPr>
          <w:rFonts w:ascii="Book Antiqua" w:hAnsi="Book Antiqua"/>
          <w:b/>
          <w:sz w:val="24"/>
          <w:szCs w:val="24"/>
          <w:lang w:eastAsia="lv-LV"/>
        </w:rPr>
        <w:t>uzdevumu</w:t>
      </w:r>
      <w:r w:rsidR="00C20FC0">
        <w:rPr>
          <w:rFonts w:ascii="Book Antiqua" w:hAnsi="Book Antiqua"/>
          <w:b/>
          <w:sz w:val="24"/>
          <w:szCs w:val="24"/>
          <w:lang w:eastAsia="lv-LV"/>
        </w:rPr>
        <w:t>:</w:t>
      </w:r>
      <w:r w:rsidR="00560152" w:rsidRPr="007003A6">
        <w:rPr>
          <w:rFonts w:ascii="Book Antiqua" w:hAnsi="Book Antiqua"/>
          <w:b/>
          <w:sz w:val="24"/>
          <w:szCs w:val="24"/>
          <w:lang w:eastAsia="lv-LV"/>
        </w:rPr>
        <w:t xml:space="preserve"> “Noteikt pienākumu Latvijas Bankas Kredītu reģistram reizi gadā elektroniski sniegt informāciju par tās klientiem - fiziskajām personām</w:t>
      </w:r>
      <w:r w:rsidR="00560152" w:rsidRPr="007003A6">
        <w:rPr>
          <w:rFonts w:ascii="Book Antiqua" w:hAnsi="Book Antiqua"/>
          <w:sz w:val="24"/>
          <w:szCs w:val="24"/>
          <w:lang w:eastAsia="lv-LV"/>
        </w:rPr>
        <w:t>, kuras ir Latvijas rezidenti (datus par klienta personas kodu, vārdu, uzvārdu, saistību faktisko atlikumu uz taksācijas gada sākumu (sadalījumā par saistību veidiem) un saistību faktisko atlikumu uz taksācijas gada beigām (sadalījumā par saistību veidiem)) VID normatīvajos aktos noteikto uzdevumu īstenošanai</w:t>
      </w:r>
      <w:r w:rsidR="00C20FC0">
        <w:rPr>
          <w:rFonts w:ascii="Book Antiqua" w:hAnsi="Book Antiqua"/>
          <w:sz w:val="24"/>
          <w:szCs w:val="24"/>
          <w:lang w:eastAsia="lv-LV"/>
        </w:rPr>
        <w:t>.</w:t>
      </w:r>
      <w:r w:rsidR="00560152" w:rsidRPr="007003A6">
        <w:rPr>
          <w:rFonts w:ascii="Book Antiqua" w:hAnsi="Book Antiqua"/>
          <w:sz w:val="24"/>
          <w:szCs w:val="24"/>
          <w:lang w:eastAsia="lv-LV"/>
        </w:rPr>
        <w:t>” LKA vēlas uzsvērt, ka jau šobrīd Kredītu reģistra likuma 19. pants paredz VID tiesības saņemt Kredītu reģistrā iekļautās ziņas par attiecīgo klientu – fizisko personu (rezidentu) un viņa saistībām: šī klienta saistību veidu, sākuma un beigu datumu, apjomu, atlikumu, periodu, Kredītu reģistra dalībnieku vai ierobežotu Kredītu reģistra dalībnieku, kas šīs ziņas iekļāvis Kredītu reģistrā, kā arī informāciju par klientu skaitu attiecīgajai klienta saistībai.</w:t>
      </w:r>
    </w:p>
    <w:p w:rsidR="00560152" w:rsidRPr="007003A6" w:rsidRDefault="00560152" w:rsidP="00560152">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ab/>
        <w:t>LKA uzskata, ka ar masveida ziņu sniegšanu par fizisko personu saistību atlikumiem uz taksācijas gada sākumu un beigām varētu netikt sasniegts plānotais pasākuma mērķis – efektīvāka fizisko personu nodokļu nomaksas uzraudzība, jo gada laikā saistību atlikums var būtiski svārstīties, līdz ar to iegūtie dati būs mazvērtīgi un nesniegs patieso stāvokli par fiziskās personas faktisko finansiālo stāvokli. Jebkuru neizpaužamu ziņu sniegšanai ir jābūt samērīgai ar apstrādes mērķi, un šajā gadījumā ziņu automātiska sniegšana par fizisko personu saistību atlikumiem un šīs informācijas apstrāde ir nesamērīga. Lielākā sabiedrības daļa godprātīgi maksā nodokļus, un nesamērīgi tiek aizskartas šīs sabiedrības daļas tiesības uz privātumu. Pienākums kredītiestādēm ziņot par šādu personu saistību atlikumiem var izsaukt risku, ka personas vērsīsies Satversmes tiesā, lai apstrīdētu šo normu tās nesamērīguma dēļ, jo Satversmes 96. pants noteic, ka ikvienai personai ir tiesības uz privātās dzīves, mājokļa un korespondences neaizskaramību.</w:t>
      </w:r>
    </w:p>
    <w:p w:rsidR="00560152" w:rsidRPr="007003A6" w:rsidRDefault="00560152" w:rsidP="00560152">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tab/>
        <w:t>Ziņu sniegšana tikai par L</w:t>
      </w:r>
      <w:r w:rsidR="008A077D">
        <w:rPr>
          <w:rFonts w:ascii="Book Antiqua" w:hAnsi="Book Antiqua"/>
          <w:sz w:val="24"/>
          <w:szCs w:val="24"/>
          <w:lang w:eastAsia="lv-LV"/>
        </w:rPr>
        <w:t>atvijas Bankas</w:t>
      </w:r>
      <w:r w:rsidRPr="007003A6">
        <w:rPr>
          <w:rFonts w:ascii="Book Antiqua" w:hAnsi="Book Antiqua"/>
          <w:sz w:val="24"/>
          <w:szCs w:val="24"/>
          <w:lang w:eastAsia="lv-LV"/>
        </w:rPr>
        <w:t xml:space="preserve"> Kredītu reģistrā iekļautiem klientiem – fiziskām personām – atstās ārpus uzraudzības informāciju par citu kreditētāju – ātro kredītu izsniedzēju un citu nebanku kreditētāju –</w:t>
      </w:r>
      <w:r w:rsidR="008A077D">
        <w:rPr>
          <w:rFonts w:ascii="Book Antiqua" w:hAnsi="Book Antiqua"/>
          <w:sz w:val="24"/>
          <w:szCs w:val="24"/>
          <w:lang w:eastAsia="lv-LV"/>
        </w:rPr>
        <w:t xml:space="preserve"> </w:t>
      </w:r>
      <w:r w:rsidRPr="007003A6">
        <w:rPr>
          <w:rFonts w:ascii="Book Antiqua" w:hAnsi="Book Antiqua"/>
          <w:sz w:val="24"/>
          <w:szCs w:val="24"/>
          <w:lang w:eastAsia="lv-LV"/>
        </w:rPr>
        <w:t>klientu saistību atlikumiem, līdz ar to radot nevienlīdzīgu konkurenci.</w:t>
      </w:r>
    </w:p>
    <w:p w:rsidR="00560152" w:rsidRPr="007003A6" w:rsidRDefault="008A077D" w:rsidP="00560152">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ab/>
        <w:t>LKA ieskatā pastāv bažas par Latvijas Bankas</w:t>
      </w:r>
      <w:r w:rsidR="00560152" w:rsidRPr="007003A6">
        <w:rPr>
          <w:rFonts w:ascii="Book Antiqua" w:hAnsi="Book Antiqua"/>
          <w:sz w:val="24"/>
          <w:szCs w:val="24"/>
          <w:lang w:eastAsia="lv-LV"/>
        </w:rPr>
        <w:t xml:space="preserve"> Kredītu reģistra datu konfidencial</w:t>
      </w:r>
      <w:r>
        <w:rPr>
          <w:rFonts w:ascii="Book Antiqua" w:hAnsi="Book Antiqua"/>
          <w:sz w:val="24"/>
          <w:szCs w:val="24"/>
          <w:lang w:eastAsia="lv-LV"/>
        </w:rPr>
        <w:t>itāti, kas saistīta ar iespējamu</w:t>
      </w:r>
      <w:r w:rsidR="00560152" w:rsidRPr="007003A6">
        <w:rPr>
          <w:rFonts w:ascii="Book Antiqua" w:hAnsi="Book Antiqua"/>
          <w:sz w:val="24"/>
          <w:szCs w:val="24"/>
          <w:lang w:eastAsia="lv-LV"/>
        </w:rPr>
        <w:t xml:space="preserve"> liela a</w:t>
      </w:r>
      <w:r>
        <w:rPr>
          <w:rFonts w:ascii="Book Antiqua" w:hAnsi="Book Antiqua"/>
          <w:sz w:val="24"/>
          <w:szCs w:val="24"/>
          <w:lang w:eastAsia="lv-LV"/>
        </w:rPr>
        <w:t>pjoma datu noplūšanu, turklāt Latvijas Bankas</w:t>
      </w:r>
      <w:r w:rsidR="00560152" w:rsidRPr="007003A6">
        <w:rPr>
          <w:rFonts w:ascii="Book Antiqua" w:hAnsi="Book Antiqua"/>
          <w:sz w:val="24"/>
          <w:szCs w:val="24"/>
          <w:lang w:eastAsia="lv-LV"/>
        </w:rPr>
        <w:t xml:space="preserve"> Kredītu reģistrs neizmanto savus, bet gan svešus datus, kurus tam sniedz Kredītu reģistra dalībnieki.</w:t>
      </w:r>
    </w:p>
    <w:p w:rsidR="00560152" w:rsidRPr="007003A6" w:rsidRDefault="00560152" w:rsidP="00560152">
      <w:pPr>
        <w:spacing w:after="0" w:line="240" w:lineRule="auto"/>
        <w:ind w:firstLine="709"/>
        <w:jc w:val="both"/>
        <w:rPr>
          <w:rFonts w:ascii="Book Antiqua" w:hAnsi="Book Antiqua"/>
          <w:sz w:val="24"/>
          <w:szCs w:val="24"/>
          <w:lang w:eastAsia="lv-LV"/>
        </w:rPr>
      </w:pPr>
      <w:r w:rsidRPr="007003A6">
        <w:rPr>
          <w:rFonts w:ascii="Book Antiqua" w:hAnsi="Book Antiqua"/>
          <w:sz w:val="24"/>
          <w:szCs w:val="24"/>
          <w:lang w:eastAsia="lv-LV"/>
        </w:rPr>
        <w:lastRenderedPageBreak/>
        <w:tab/>
        <w:t>LKA uzskata, ka šādu apjomīgu datu sniegšana VID būtu vienīgais precedents Eiropas mērogā, jo citu valstu kredītu reģistru dati tiek izmantoti vienīgi uzraudzības vajadzībām. Pirms šī jautājuma tālākas virzības aicinām organizēt kopīgu tikšanos ar L</w:t>
      </w:r>
      <w:r w:rsidR="008A077D">
        <w:rPr>
          <w:rFonts w:ascii="Book Antiqua" w:hAnsi="Book Antiqua"/>
          <w:sz w:val="24"/>
          <w:szCs w:val="24"/>
          <w:lang w:eastAsia="lv-LV"/>
        </w:rPr>
        <w:t xml:space="preserve">atvijas </w:t>
      </w:r>
      <w:r w:rsidRPr="007003A6">
        <w:rPr>
          <w:rFonts w:ascii="Book Antiqua" w:hAnsi="Book Antiqua"/>
          <w:sz w:val="24"/>
          <w:szCs w:val="24"/>
          <w:lang w:eastAsia="lv-LV"/>
        </w:rPr>
        <w:t>B</w:t>
      </w:r>
      <w:r w:rsidR="008A077D">
        <w:rPr>
          <w:rFonts w:ascii="Book Antiqua" w:hAnsi="Book Antiqua"/>
          <w:sz w:val="24"/>
          <w:szCs w:val="24"/>
          <w:lang w:eastAsia="lv-LV"/>
        </w:rPr>
        <w:t>ankas</w:t>
      </w:r>
      <w:r w:rsidRPr="007003A6">
        <w:rPr>
          <w:rFonts w:ascii="Book Antiqua" w:hAnsi="Book Antiqua"/>
          <w:sz w:val="24"/>
          <w:szCs w:val="24"/>
          <w:lang w:eastAsia="lv-LV"/>
        </w:rPr>
        <w:t>, FM, V</w:t>
      </w:r>
      <w:r w:rsidR="008A077D">
        <w:rPr>
          <w:rFonts w:ascii="Book Antiqua" w:hAnsi="Book Antiqua"/>
          <w:sz w:val="24"/>
          <w:szCs w:val="24"/>
          <w:lang w:eastAsia="lv-LV"/>
        </w:rPr>
        <w:t>alsts ieņēmumu dienesta</w:t>
      </w:r>
      <w:r w:rsidRPr="007003A6">
        <w:rPr>
          <w:rFonts w:ascii="Book Antiqua" w:hAnsi="Book Antiqua"/>
          <w:sz w:val="24"/>
          <w:szCs w:val="24"/>
          <w:lang w:eastAsia="lv-LV"/>
        </w:rPr>
        <w:t xml:space="preserve"> un LKA piedalīšanos, lai izvērtētu šāda pasākuma iespējamo ietekmi un izvērtētu citas alternatīvas nodokļu administrēšanas izvirzīto mērķu sasniegšanai.</w:t>
      </w:r>
    </w:p>
    <w:p w:rsidR="00560152" w:rsidRPr="007003A6" w:rsidRDefault="00560152" w:rsidP="00560152">
      <w:pPr>
        <w:spacing w:after="0" w:line="240" w:lineRule="auto"/>
        <w:ind w:firstLine="709"/>
        <w:jc w:val="both"/>
        <w:rPr>
          <w:rFonts w:ascii="Book Antiqua" w:hAnsi="Book Antiqua"/>
          <w:sz w:val="24"/>
          <w:szCs w:val="24"/>
          <w:lang w:eastAsia="lv-LV"/>
        </w:rPr>
      </w:pPr>
    </w:p>
    <w:p w:rsidR="00B81E8F" w:rsidRPr="007003A6" w:rsidRDefault="00B81E8F" w:rsidP="00B81E8F">
      <w:pPr>
        <w:spacing w:after="0" w:line="240" w:lineRule="auto"/>
        <w:ind w:firstLine="720"/>
        <w:jc w:val="both"/>
        <w:rPr>
          <w:rFonts w:ascii="Book Antiqua" w:hAnsi="Book Antiqua"/>
          <w:sz w:val="24"/>
          <w:szCs w:val="24"/>
          <w:lang w:eastAsia="lv-LV"/>
        </w:rPr>
      </w:pPr>
    </w:p>
    <w:p w:rsidR="00B81E8F" w:rsidRPr="007003A6" w:rsidRDefault="00B81E8F" w:rsidP="00B81E8F">
      <w:pPr>
        <w:spacing w:after="0" w:line="240" w:lineRule="auto"/>
        <w:jc w:val="both"/>
        <w:rPr>
          <w:rFonts w:ascii="Book Antiqua" w:hAnsi="Book Antiqua"/>
          <w:sz w:val="24"/>
          <w:szCs w:val="24"/>
          <w:lang w:eastAsia="lv-LV"/>
        </w:rPr>
      </w:pPr>
    </w:p>
    <w:p w:rsidR="00B81E8F" w:rsidRPr="007003A6" w:rsidRDefault="00B81E8F" w:rsidP="00D83E9E">
      <w:pPr>
        <w:spacing w:after="0" w:line="240" w:lineRule="auto"/>
        <w:ind w:firstLine="720"/>
        <w:jc w:val="both"/>
        <w:rPr>
          <w:rFonts w:ascii="Book Antiqua" w:hAnsi="Book Antiqua"/>
          <w:sz w:val="24"/>
          <w:szCs w:val="24"/>
          <w:lang w:eastAsia="lv-LV"/>
        </w:rPr>
      </w:pPr>
      <w:r w:rsidRPr="007003A6">
        <w:rPr>
          <w:rFonts w:ascii="Book Antiqua" w:hAnsi="Book Antiqua"/>
          <w:sz w:val="24"/>
          <w:szCs w:val="24"/>
          <w:lang w:eastAsia="lv-LV"/>
        </w:rPr>
        <w:t>Ar cieņu</w:t>
      </w:r>
    </w:p>
    <w:p w:rsidR="00B81E8F" w:rsidRPr="007003A6" w:rsidRDefault="00B81E8F" w:rsidP="00B81E8F">
      <w:pPr>
        <w:spacing w:after="0" w:line="240" w:lineRule="auto"/>
        <w:jc w:val="both"/>
        <w:rPr>
          <w:rFonts w:ascii="Book Antiqua" w:hAnsi="Book Antiqua"/>
          <w:sz w:val="24"/>
          <w:szCs w:val="24"/>
          <w:lang w:eastAsia="lv-LV"/>
        </w:rPr>
      </w:pPr>
    </w:p>
    <w:p w:rsidR="00D83E9E" w:rsidRPr="007003A6" w:rsidRDefault="00D83E9E" w:rsidP="00D83E9E">
      <w:pPr>
        <w:pStyle w:val="Nobeigums"/>
        <w:rPr>
          <w:rFonts w:ascii="Book Antiqua" w:hAnsi="Book Antiqua"/>
          <w:b/>
          <w:bCs/>
          <w:szCs w:val="24"/>
          <w:lang w:val="lv-LV"/>
        </w:rPr>
      </w:pPr>
      <w:r w:rsidRPr="007003A6">
        <w:rPr>
          <w:rFonts w:ascii="Book Antiqua" w:hAnsi="Book Antiqua"/>
          <w:b/>
          <w:bCs/>
          <w:szCs w:val="24"/>
          <w:lang w:val="lv-LV"/>
        </w:rPr>
        <w:t xml:space="preserve">ŠIS DOKUMENTS IR ELEKTRONISKI PARAKSTĪTS AR </w:t>
      </w:r>
    </w:p>
    <w:p w:rsidR="00D83E9E" w:rsidRPr="007003A6" w:rsidRDefault="00D83E9E" w:rsidP="00D83E9E">
      <w:pPr>
        <w:pStyle w:val="Nobeigums"/>
        <w:rPr>
          <w:rFonts w:ascii="Book Antiqua" w:hAnsi="Book Antiqua"/>
          <w:b/>
          <w:bCs/>
          <w:szCs w:val="24"/>
          <w:lang w:val="lv-LV"/>
        </w:rPr>
      </w:pPr>
      <w:r w:rsidRPr="007003A6">
        <w:rPr>
          <w:rFonts w:ascii="Book Antiqua" w:hAnsi="Book Antiqua"/>
          <w:b/>
          <w:bCs/>
          <w:szCs w:val="24"/>
          <w:lang w:val="lv-LV"/>
        </w:rPr>
        <w:t>DROŠU ELEKTRONISKO PARAKSTU UN SATUR LAIKA ZĪMOGU</w:t>
      </w:r>
    </w:p>
    <w:p w:rsidR="00D83E9E" w:rsidRPr="007003A6" w:rsidRDefault="00D83E9E" w:rsidP="00B81E8F">
      <w:pPr>
        <w:spacing w:after="0" w:line="240" w:lineRule="auto"/>
        <w:jc w:val="both"/>
        <w:rPr>
          <w:rFonts w:ascii="Book Antiqua" w:hAnsi="Book Antiqua"/>
          <w:sz w:val="24"/>
          <w:szCs w:val="24"/>
          <w:lang w:eastAsia="lv-LV"/>
        </w:rPr>
      </w:pPr>
    </w:p>
    <w:p w:rsidR="00B81E8F" w:rsidRPr="007003A6" w:rsidRDefault="00B81E8F" w:rsidP="00B81E8F">
      <w:pPr>
        <w:spacing w:after="0" w:line="240" w:lineRule="auto"/>
        <w:jc w:val="both"/>
        <w:rPr>
          <w:rFonts w:ascii="Book Antiqua" w:hAnsi="Book Antiqua"/>
          <w:sz w:val="24"/>
          <w:szCs w:val="24"/>
          <w:lang w:eastAsia="lv-LV"/>
        </w:rPr>
      </w:pPr>
    </w:p>
    <w:p w:rsidR="00B81E8F" w:rsidRPr="007003A6" w:rsidRDefault="00D83E9E" w:rsidP="00B81E8F">
      <w:pPr>
        <w:spacing w:after="0" w:line="240" w:lineRule="auto"/>
        <w:jc w:val="both"/>
        <w:rPr>
          <w:rFonts w:ascii="Book Antiqua" w:hAnsi="Book Antiqua"/>
          <w:sz w:val="24"/>
          <w:szCs w:val="24"/>
          <w:lang w:eastAsia="lv-LV"/>
        </w:rPr>
      </w:pPr>
      <w:r w:rsidRPr="007003A6">
        <w:rPr>
          <w:rFonts w:ascii="Book Antiqua" w:hAnsi="Book Antiqua"/>
          <w:sz w:val="24"/>
          <w:szCs w:val="24"/>
          <w:lang w:eastAsia="lv-LV"/>
        </w:rPr>
        <w:t>v</w:t>
      </w:r>
      <w:r w:rsidR="0015118E" w:rsidRPr="007003A6">
        <w:rPr>
          <w:rFonts w:ascii="Book Antiqua" w:hAnsi="Book Antiqua"/>
          <w:sz w:val="24"/>
          <w:szCs w:val="24"/>
          <w:lang w:eastAsia="lv-LV"/>
        </w:rPr>
        <w:t xml:space="preserve">aldes </w:t>
      </w:r>
      <w:r w:rsidR="00C07139" w:rsidRPr="007003A6">
        <w:rPr>
          <w:rFonts w:ascii="Book Antiqua" w:hAnsi="Book Antiqua"/>
          <w:sz w:val="24"/>
          <w:szCs w:val="24"/>
          <w:lang w:eastAsia="lv-LV"/>
        </w:rPr>
        <w:t>loceklis</w:t>
      </w:r>
      <w:r w:rsidR="0015118E" w:rsidRPr="007003A6">
        <w:rPr>
          <w:rFonts w:ascii="Book Antiqua" w:hAnsi="Book Antiqua"/>
          <w:sz w:val="24"/>
          <w:szCs w:val="24"/>
          <w:lang w:eastAsia="lv-LV"/>
        </w:rPr>
        <w:t xml:space="preserve">                                                                                       </w:t>
      </w:r>
      <w:r w:rsidR="00C07139" w:rsidRPr="007003A6">
        <w:rPr>
          <w:rFonts w:ascii="Book Antiqua" w:hAnsi="Book Antiqua"/>
          <w:sz w:val="24"/>
          <w:szCs w:val="24"/>
          <w:lang w:eastAsia="lv-LV"/>
        </w:rPr>
        <w:t>Jānis Brazovskis</w:t>
      </w: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Default="00146415"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Default="008A077D" w:rsidP="00B81E8F">
      <w:pPr>
        <w:spacing w:after="0" w:line="240" w:lineRule="auto"/>
        <w:jc w:val="both"/>
        <w:rPr>
          <w:rFonts w:ascii="Book Antiqua" w:hAnsi="Book Antiqua"/>
          <w:sz w:val="24"/>
          <w:szCs w:val="24"/>
          <w:lang w:eastAsia="lv-LV"/>
        </w:rPr>
      </w:pPr>
    </w:p>
    <w:p w:rsidR="008A077D" w:rsidRPr="007003A6" w:rsidRDefault="008A077D"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sz w:val="24"/>
          <w:szCs w:val="24"/>
          <w:lang w:eastAsia="lv-LV"/>
        </w:rPr>
      </w:pPr>
    </w:p>
    <w:p w:rsidR="00146415" w:rsidRPr="007003A6" w:rsidRDefault="00146415" w:rsidP="00B81E8F">
      <w:pPr>
        <w:spacing w:after="0" w:line="240" w:lineRule="auto"/>
        <w:jc w:val="both"/>
        <w:rPr>
          <w:rFonts w:ascii="Book Antiqua" w:hAnsi="Book Antiqua"/>
          <w:i/>
          <w:sz w:val="24"/>
          <w:szCs w:val="24"/>
          <w:lang w:eastAsia="lv-LV"/>
        </w:rPr>
      </w:pPr>
      <w:r w:rsidRPr="007003A6">
        <w:rPr>
          <w:rFonts w:ascii="Book Antiqua" w:hAnsi="Book Antiqua"/>
          <w:i/>
          <w:sz w:val="20"/>
          <w:szCs w:val="20"/>
          <w:lang w:eastAsia="lv-LV"/>
        </w:rPr>
        <w:t>Graudiņš 67284562 Aivars.Graudins@lka.org.lv</w:t>
      </w:r>
    </w:p>
    <w:sectPr w:rsidR="00146415" w:rsidRPr="007003A6" w:rsidSect="000309B6">
      <w:headerReference w:type="even" r:id="rId13"/>
      <w:headerReference w:type="default" r:id="rId14"/>
      <w:footerReference w:type="first" r:id="rId15"/>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4E" w:rsidRDefault="000D434E">
      <w:pPr>
        <w:spacing w:after="0" w:line="240" w:lineRule="auto"/>
      </w:pPr>
      <w:r>
        <w:separator/>
      </w:r>
    </w:p>
  </w:endnote>
  <w:endnote w:type="continuationSeparator" w:id="0">
    <w:p w:rsidR="000D434E" w:rsidRDefault="000D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4A" w:rsidRDefault="001E594A">
    <w:pPr>
      <w:pStyle w:val="Footer"/>
    </w:pPr>
  </w:p>
  <w:p w:rsidR="001E594A" w:rsidRPr="001E594A" w:rsidRDefault="001E594A" w:rsidP="001E594A">
    <w:pPr>
      <w:pStyle w:val="Footer"/>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4E" w:rsidRDefault="000D434E">
      <w:pPr>
        <w:spacing w:after="0" w:line="240" w:lineRule="auto"/>
      </w:pPr>
      <w:r>
        <w:separator/>
      </w:r>
    </w:p>
  </w:footnote>
  <w:footnote w:type="continuationSeparator" w:id="0">
    <w:p w:rsidR="000D434E" w:rsidRDefault="000D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8" w:rsidRDefault="005E33CC">
    <w:pPr>
      <w:pStyle w:val="Header"/>
    </w:pPr>
    <w:r>
      <w:rPr>
        <w:noProof/>
        <w:lang w:eastAsia="lv-LV"/>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0" type="#_x0000_t202" style="position:absolute;margin-left:0;margin-top:0;width:479.55pt;height:17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rqhg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Pr>
        <w:noProof/>
        <w:lang w:eastAsia="lv-LV"/>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1" type="#_x0000_t202" style="position:absolute;margin-left:0;margin-top:0;width:479.55pt;height:179.8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oiQIAAAM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B6" w:rsidRDefault="005E33CC">
    <w:pPr>
      <w:pStyle w:val="Header"/>
      <w:jc w:val="center"/>
    </w:pPr>
    <w:r>
      <w:rPr>
        <w:noProof/>
        <w:lang w:eastAsia="lv-LV"/>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32" type="#_x0000_t202" style="position:absolute;left:0;text-align:left;margin-left:0;margin-top:0;width:479.55pt;height:179.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Pr>
        <w:noProof/>
        <w:lang w:eastAsia="lv-LV"/>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3" type="#_x0000_t202" style="position:absolute;left:0;text-align:left;margin-left:0;margin-top:0;width:479.55pt;height:17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1CiQIAAAM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sidR="006914CE" w:rsidRPr="00CE2E92">
      <w:rPr>
        <w:rFonts w:ascii="Book Antiqua" w:hAnsi="Book Antiqua"/>
      </w:rPr>
      <w:fldChar w:fldCharType="begin"/>
    </w:r>
    <w:r w:rsidR="005B415D" w:rsidRPr="00CE2E92">
      <w:rPr>
        <w:rFonts w:ascii="Book Antiqua" w:hAnsi="Book Antiqua"/>
      </w:rPr>
      <w:instrText xml:space="preserve"> PAGE   \* MERGEFORMAT </w:instrText>
    </w:r>
    <w:r w:rsidR="006914CE" w:rsidRPr="00CE2E92">
      <w:rPr>
        <w:rFonts w:ascii="Book Antiqua" w:hAnsi="Book Antiqua"/>
      </w:rPr>
      <w:fldChar w:fldCharType="separate"/>
    </w:r>
    <w:r w:rsidR="006F33C2">
      <w:rPr>
        <w:rFonts w:ascii="Book Antiqua" w:hAnsi="Book Antiqua"/>
        <w:noProof/>
      </w:rPr>
      <w:t>6</w:t>
    </w:r>
    <w:r w:rsidR="006914CE" w:rsidRPr="00CE2E92">
      <w:rPr>
        <w:rFonts w:ascii="Book Antiqua" w:hAnsi="Book Antiqua"/>
      </w:rPr>
      <w:fldChar w:fldCharType="end"/>
    </w:r>
  </w:p>
  <w:p w:rsidR="000309B6" w:rsidRDefault="006F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3D0"/>
    <w:multiLevelType w:val="hybridMultilevel"/>
    <w:tmpl w:val="2AC07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CB2A53"/>
    <w:multiLevelType w:val="hybridMultilevel"/>
    <w:tmpl w:val="DAC8EC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2D70014"/>
    <w:multiLevelType w:val="hybridMultilevel"/>
    <w:tmpl w:val="C7AEDF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131C12"/>
    <w:multiLevelType w:val="hybridMultilevel"/>
    <w:tmpl w:val="88D4CF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395A29"/>
    <w:multiLevelType w:val="hybridMultilevel"/>
    <w:tmpl w:val="684A3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2772A8"/>
    <w:multiLevelType w:val="hybridMultilevel"/>
    <w:tmpl w:val="89B45126"/>
    <w:lvl w:ilvl="0" w:tplc="568A65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3E406C"/>
    <w:multiLevelType w:val="hybridMultilevel"/>
    <w:tmpl w:val="9738C488"/>
    <w:lvl w:ilvl="0" w:tplc="49686FF6">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ECF4EA9"/>
    <w:multiLevelType w:val="hybridMultilevel"/>
    <w:tmpl w:val="9A10D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4D1489"/>
    <w:multiLevelType w:val="hybridMultilevel"/>
    <w:tmpl w:val="DA6627A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4B0C47CB"/>
    <w:multiLevelType w:val="hybridMultilevel"/>
    <w:tmpl w:val="3CA61B42"/>
    <w:lvl w:ilvl="0" w:tplc="199CCE9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E403106"/>
    <w:multiLevelType w:val="hybridMultilevel"/>
    <w:tmpl w:val="7D9C42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68390D"/>
    <w:multiLevelType w:val="hybridMultilevel"/>
    <w:tmpl w:val="D4345BCC"/>
    <w:lvl w:ilvl="0" w:tplc="4F748B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C8E0F75"/>
    <w:multiLevelType w:val="hybridMultilevel"/>
    <w:tmpl w:val="4894D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3A2347"/>
    <w:multiLevelType w:val="multilevel"/>
    <w:tmpl w:val="045A3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400F4E"/>
    <w:multiLevelType w:val="hybridMultilevel"/>
    <w:tmpl w:val="F3687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423D97"/>
    <w:multiLevelType w:val="hybridMultilevel"/>
    <w:tmpl w:val="6ECE442E"/>
    <w:lvl w:ilvl="0" w:tplc="E5CC5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3140C2A"/>
    <w:multiLevelType w:val="hybridMultilevel"/>
    <w:tmpl w:val="CCD0C4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5D53B9"/>
    <w:multiLevelType w:val="hybridMultilevel"/>
    <w:tmpl w:val="E6063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D80137"/>
    <w:multiLevelType w:val="hybridMultilevel"/>
    <w:tmpl w:val="109A21F0"/>
    <w:lvl w:ilvl="0" w:tplc="2E5A8B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EF8510C"/>
    <w:multiLevelType w:val="hybridMultilevel"/>
    <w:tmpl w:val="FC96962E"/>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num>
  <w:num w:numId="5">
    <w:abstractNumId w:val="4"/>
  </w:num>
  <w:num w:numId="6">
    <w:abstractNumId w:val="17"/>
  </w:num>
  <w:num w:numId="7">
    <w:abstractNumId w:val="7"/>
  </w:num>
  <w:num w:numId="8">
    <w:abstractNumId w:val="0"/>
  </w:num>
  <w:num w:numId="9">
    <w:abstractNumId w:val="16"/>
  </w:num>
  <w:num w:numId="10">
    <w:abstractNumId w:val="13"/>
  </w:num>
  <w:num w:numId="11">
    <w:abstractNumId w:val="19"/>
  </w:num>
  <w:num w:numId="12">
    <w:abstractNumId w:val="5"/>
  </w:num>
  <w:num w:numId="13">
    <w:abstractNumId w:val="15"/>
  </w:num>
  <w:num w:numId="14">
    <w:abstractNumId w:val="8"/>
  </w:num>
  <w:num w:numId="15">
    <w:abstractNumId w:val="1"/>
  </w:num>
  <w:num w:numId="16">
    <w:abstractNumId w:val="18"/>
  </w:num>
  <w:num w:numId="17">
    <w:abstractNumId w:val="11"/>
  </w:num>
  <w:num w:numId="18">
    <w:abstractNumId w:val="6"/>
  </w:num>
  <w:num w:numId="19">
    <w:abstractNumId w:val="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F6"/>
    <w:rsid w:val="00002847"/>
    <w:rsid w:val="00010527"/>
    <w:rsid w:val="00046BCE"/>
    <w:rsid w:val="00046DEA"/>
    <w:rsid w:val="00050C3C"/>
    <w:rsid w:val="00084EFF"/>
    <w:rsid w:val="0008728A"/>
    <w:rsid w:val="00094759"/>
    <w:rsid w:val="000A1C76"/>
    <w:rsid w:val="000C3953"/>
    <w:rsid w:val="000D32D2"/>
    <w:rsid w:val="000D3CE1"/>
    <w:rsid w:val="000D434E"/>
    <w:rsid w:val="000E0D39"/>
    <w:rsid w:val="000F3FF5"/>
    <w:rsid w:val="00112968"/>
    <w:rsid w:val="00113324"/>
    <w:rsid w:val="00127E51"/>
    <w:rsid w:val="00146415"/>
    <w:rsid w:val="00147382"/>
    <w:rsid w:val="0015118E"/>
    <w:rsid w:val="00167FFB"/>
    <w:rsid w:val="00172138"/>
    <w:rsid w:val="001933D5"/>
    <w:rsid w:val="001A59DB"/>
    <w:rsid w:val="001C1B34"/>
    <w:rsid w:val="001D0882"/>
    <w:rsid w:val="001E427D"/>
    <w:rsid w:val="001E4EC7"/>
    <w:rsid w:val="001E594A"/>
    <w:rsid w:val="00204279"/>
    <w:rsid w:val="00227520"/>
    <w:rsid w:val="00242ADA"/>
    <w:rsid w:val="00247FC6"/>
    <w:rsid w:val="00251C56"/>
    <w:rsid w:val="00254F7A"/>
    <w:rsid w:val="002645FC"/>
    <w:rsid w:val="00275198"/>
    <w:rsid w:val="00284957"/>
    <w:rsid w:val="00303C9F"/>
    <w:rsid w:val="00311DEC"/>
    <w:rsid w:val="003229CF"/>
    <w:rsid w:val="003436CB"/>
    <w:rsid w:val="0035055A"/>
    <w:rsid w:val="00364F07"/>
    <w:rsid w:val="00380039"/>
    <w:rsid w:val="003A219F"/>
    <w:rsid w:val="003B07BB"/>
    <w:rsid w:val="003B24E9"/>
    <w:rsid w:val="003B3227"/>
    <w:rsid w:val="003B5010"/>
    <w:rsid w:val="003D0312"/>
    <w:rsid w:val="003E22DB"/>
    <w:rsid w:val="00446CC8"/>
    <w:rsid w:val="0046305E"/>
    <w:rsid w:val="0048452E"/>
    <w:rsid w:val="004854A6"/>
    <w:rsid w:val="00490774"/>
    <w:rsid w:val="0049487E"/>
    <w:rsid w:val="004A6071"/>
    <w:rsid w:val="004B102C"/>
    <w:rsid w:val="004B5C37"/>
    <w:rsid w:val="00506F1E"/>
    <w:rsid w:val="005323BE"/>
    <w:rsid w:val="00537011"/>
    <w:rsid w:val="00550E64"/>
    <w:rsid w:val="00560152"/>
    <w:rsid w:val="00564E5F"/>
    <w:rsid w:val="00571733"/>
    <w:rsid w:val="00573C9E"/>
    <w:rsid w:val="00587F6F"/>
    <w:rsid w:val="005A0925"/>
    <w:rsid w:val="005A5F12"/>
    <w:rsid w:val="005B26C5"/>
    <w:rsid w:val="005B415D"/>
    <w:rsid w:val="005C330D"/>
    <w:rsid w:val="005D192A"/>
    <w:rsid w:val="005E33CC"/>
    <w:rsid w:val="005F3FEC"/>
    <w:rsid w:val="00660516"/>
    <w:rsid w:val="00676D6F"/>
    <w:rsid w:val="0067765C"/>
    <w:rsid w:val="00677C58"/>
    <w:rsid w:val="00680B60"/>
    <w:rsid w:val="00681D50"/>
    <w:rsid w:val="00682391"/>
    <w:rsid w:val="006914CE"/>
    <w:rsid w:val="006B1303"/>
    <w:rsid w:val="006C0282"/>
    <w:rsid w:val="006C36C8"/>
    <w:rsid w:val="006D077F"/>
    <w:rsid w:val="006D0F38"/>
    <w:rsid w:val="006D4B94"/>
    <w:rsid w:val="006D5520"/>
    <w:rsid w:val="006F33C2"/>
    <w:rsid w:val="007003A6"/>
    <w:rsid w:val="0071502A"/>
    <w:rsid w:val="0073626B"/>
    <w:rsid w:val="00750D7B"/>
    <w:rsid w:val="007878D2"/>
    <w:rsid w:val="00792A19"/>
    <w:rsid w:val="007C1773"/>
    <w:rsid w:val="00803B51"/>
    <w:rsid w:val="008055EF"/>
    <w:rsid w:val="00836114"/>
    <w:rsid w:val="00864D48"/>
    <w:rsid w:val="00876846"/>
    <w:rsid w:val="008902AE"/>
    <w:rsid w:val="008948C6"/>
    <w:rsid w:val="008A077D"/>
    <w:rsid w:val="008A10A9"/>
    <w:rsid w:val="008A131B"/>
    <w:rsid w:val="008B2AF7"/>
    <w:rsid w:val="008B439E"/>
    <w:rsid w:val="008E564E"/>
    <w:rsid w:val="00900450"/>
    <w:rsid w:val="0090164C"/>
    <w:rsid w:val="009118DB"/>
    <w:rsid w:val="00915F4B"/>
    <w:rsid w:val="00933C54"/>
    <w:rsid w:val="0097757B"/>
    <w:rsid w:val="00986D0B"/>
    <w:rsid w:val="009B1D3F"/>
    <w:rsid w:val="009B3838"/>
    <w:rsid w:val="009D2C8A"/>
    <w:rsid w:val="009F7224"/>
    <w:rsid w:val="00A15BBD"/>
    <w:rsid w:val="00A22343"/>
    <w:rsid w:val="00A249BA"/>
    <w:rsid w:val="00A468E0"/>
    <w:rsid w:val="00A730EF"/>
    <w:rsid w:val="00AB0387"/>
    <w:rsid w:val="00AD401A"/>
    <w:rsid w:val="00AE5AA6"/>
    <w:rsid w:val="00AF2AC7"/>
    <w:rsid w:val="00AF7158"/>
    <w:rsid w:val="00B10989"/>
    <w:rsid w:val="00B23E95"/>
    <w:rsid w:val="00B43E16"/>
    <w:rsid w:val="00B64122"/>
    <w:rsid w:val="00B656F3"/>
    <w:rsid w:val="00B8152E"/>
    <w:rsid w:val="00B81E8F"/>
    <w:rsid w:val="00B96228"/>
    <w:rsid w:val="00BC2B00"/>
    <w:rsid w:val="00BD234F"/>
    <w:rsid w:val="00BF139D"/>
    <w:rsid w:val="00C07139"/>
    <w:rsid w:val="00C1222E"/>
    <w:rsid w:val="00C134F6"/>
    <w:rsid w:val="00C20FC0"/>
    <w:rsid w:val="00C330BF"/>
    <w:rsid w:val="00C3622D"/>
    <w:rsid w:val="00C4464A"/>
    <w:rsid w:val="00C44904"/>
    <w:rsid w:val="00C51FC5"/>
    <w:rsid w:val="00C5335F"/>
    <w:rsid w:val="00C60430"/>
    <w:rsid w:val="00C6608E"/>
    <w:rsid w:val="00C701D1"/>
    <w:rsid w:val="00C8295A"/>
    <w:rsid w:val="00CA12C6"/>
    <w:rsid w:val="00CC2ACD"/>
    <w:rsid w:val="00CC51DB"/>
    <w:rsid w:val="00CC7411"/>
    <w:rsid w:val="00CD09BC"/>
    <w:rsid w:val="00CD6212"/>
    <w:rsid w:val="00CF3617"/>
    <w:rsid w:val="00D0158D"/>
    <w:rsid w:val="00D0599F"/>
    <w:rsid w:val="00D0703F"/>
    <w:rsid w:val="00D1016C"/>
    <w:rsid w:val="00D109DB"/>
    <w:rsid w:val="00D20CDF"/>
    <w:rsid w:val="00D21DF5"/>
    <w:rsid w:val="00D33EBD"/>
    <w:rsid w:val="00D37238"/>
    <w:rsid w:val="00D461FE"/>
    <w:rsid w:val="00D54AEA"/>
    <w:rsid w:val="00D74D96"/>
    <w:rsid w:val="00D83E9E"/>
    <w:rsid w:val="00D84F4F"/>
    <w:rsid w:val="00DB43CB"/>
    <w:rsid w:val="00DD535D"/>
    <w:rsid w:val="00DD601E"/>
    <w:rsid w:val="00DE4407"/>
    <w:rsid w:val="00E53254"/>
    <w:rsid w:val="00E55736"/>
    <w:rsid w:val="00EA2704"/>
    <w:rsid w:val="00ED29D5"/>
    <w:rsid w:val="00ED2EF6"/>
    <w:rsid w:val="00ED32C8"/>
    <w:rsid w:val="00ED6C75"/>
    <w:rsid w:val="00F02E3C"/>
    <w:rsid w:val="00F105DA"/>
    <w:rsid w:val="00F151A8"/>
    <w:rsid w:val="00F229F6"/>
    <w:rsid w:val="00F302E7"/>
    <w:rsid w:val="00F30AD8"/>
    <w:rsid w:val="00F356ED"/>
    <w:rsid w:val="00F513E3"/>
    <w:rsid w:val="00F60DA8"/>
    <w:rsid w:val="00F6134F"/>
    <w:rsid w:val="00F74B38"/>
    <w:rsid w:val="00F81E10"/>
    <w:rsid w:val="00FA104E"/>
    <w:rsid w:val="00FA1A0D"/>
    <w:rsid w:val="00FC4F4B"/>
    <w:rsid w:val="00FD0D07"/>
    <w:rsid w:val="00FD6C1A"/>
    <w:rsid w:val="00FE5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BC7B5"/>
  <w15:docId w15:val="{1D7A577D-360F-414C-8E4F-83CF8749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34F6"/>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F6"/>
    <w:pPr>
      <w:ind w:left="720"/>
      <w:contextualSpacing/>
    </w:pPr>
    <w:rPr>
      <w:lang w:val="en-GB"/>
    </w:rPr>
  </w:style>
  <w:style w:type="paragraph" w:styleId="Header">
    <w:name w:val="header"/>
    <w:basedOn w:val="Normal"/>
    <w:link w:val="HeaderChar"/>
    <w:uiPriority w:val="99"/>
    <w:unhideWhenUsed/>
    <w:rsid w:val="00C134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4F6"/>
    <w:rPr>
      <w:rFonts w:ascii="Calibri" w:eastAsia="Calibri" w:hAnsi="Calibri" w:cs="Times New Roman"/>
      <w:sz w:val="22"/>
      <w:szCs w:val="22"/>
      <w:lang w:val="lv-LV"/>
    </w:rPr>
  </w:style>
  <w:style w:type="paragraph" w:customStyle="1" w:styleId="Nobeigums">
    <w:name w:val="Nobeigums"/>
    <w:basedOn w:val="Normal"/>
    <w:rsid w:val="00C134F6"/>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unhideWhenUsed/>
    <w:rsid w:val="00AD401A"/>
    <w:rPr>
      <w:color w:val="0563C1" w:themeColor="hyperlink"/>
      <w:u w:val="single"/>
    </w:rPr>
  </w:style>
  <w:style w:type="paragraph" w:styleId="BalloonText">
    <w:name w:val="Balloon Text"/>
    <w:basedOn w:val="Normal"/>
    <w:link w:val="BalloonTextChar"/>
    <w:uiPriority w:val="99"/>
    <w:semiHidden/>
    <w:unhideWhenUsed/>
    <w:rsid w:val="00DD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5D"/>
    <w:rPr>
      <w:rFonts w:ascii="Segoe UI" w:eastAsia="Calibri" w:hAnsi="Segoe UI" w:cs="Segoe UI"/>
      <w:sz w:val="18"/>
      <w:szCs w:val="18"/>
      <w:lang w:val="lv-LV"/>
    </w:rPr>
  </w:style>
  <w:style w:type="paragraph" w:customStyle="1" w:styleId="Adrese">
    <w:name w:val="Adrese"/>
    <w:basedOn w:val="Normal"/>
    <w:rsid w:val="006D5520"/>
    <w:pPr>
      <w:spacing w:after="0" w:line="240" w:lineRule="auto"/>
    </w:pPr>
    <w:rPr>
      <w:rFonts w:ascii="Times New Roman" w:eastAsia="Times New Roman" w:hAnsi="Times New Roman"/>
      <w:sz w:val="24"/>
      <w:szCs w:val="20"/>
      <w:lang w:val="en-US"/>
    </w:rPr>
  </w:style>
  <w:style w:type="paragraph" w:customStyle="1" w:styleId="Uzruna">
    <w:name w:val="Uzruna"/>
    <w:basedOn w:val="Normal"/>
    <w:next w:val="Normal"/>
    <w:rsid w:val="006D5520"/>
    <w:pPr>
      <w:spacing w:before="320" w:after="320" w:line="240" w:lineRule="auto"/>
    </w:pPr>
    <w:rPr>
      <w:rFonts w:ascii="Times New Roman" w:eastAsia="Times New Roman" w:hAnsi="Times New Roman"/>
      <w:sz w:val="24"/>
      <w:szCs w:val="20"/>
      <w:lang w:val="en-US"/>
    </w:rPr>
  </w:style>
  <w:style w:type="paragraph" w:styleId="Footer">
    <w:name w:val="footer"/>
    <w:basedOn w:val="Normal"/>
    <w:link w:val="FooterChar"/>
    <w:uiPriority w:val="99"/>
    <w:unhideWhenUsed/>
    <w:rsid w:val="001E59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94A"/>
    <w:rPr>
      <w:rFonts w:ascii="Calibri" w:eastAsia="Calibri" w:hAnsi="Calibri" w:cs="Times New Roman"/>
      <w:sz w:val="22"/>
      <w:szCs w:val="22"/>
      <w:lang w:val="lv-LV"/>
    </w:rPr>
  </w:style>
  <w:style w:type="paragraph" w:styleId="NormalWeb">
    <w:name w:val="Normal (Web)"/>
    <w:basedOn w:val="Normal"/>
    <w:uiPriority w:val="99"/>
    <w:semiHidden/>
    <w:unhideWhenUsed/>
    <w:rsid w:val="005E33CC"/>
    <w:pPr>
      <w:spacing w:before="100" w:beforeAutospacing="1" w:after="100" w:afterAutospacing="1" w:line="240" w:lineRule="auto"/>
    </w:pPr>
    <w:rPr>
      <w:rFonts w:ascii="Times New Roman" w:eastAsiaTheme="minorEastAsia" w:hAnsi="Times New Roman"/>
      <w:sz w:val="24"/>
      <w:szCs w:val="24"/>
      <w:lang w:eastAsia="lv-LV"/>
    </w:rPr>
  </w:style>
  <w:style w:type="character" w:styleId="CommentReference">
    <w:name w:val="annotation reference"/>
    <w:basedOn w:val="DefaultParagraphFont"/>
    <w:uiPriority w:val="99"/>
    <w:semiHidden/>
    <w:unhideWhenUsed/>
    <w:rsid w:val="007C1773"/>
    <w:rPr>
      <w:sz w:val="16"/>
      <w:szCs w:val="16"/>
    </w:rPr>
  </w:style>
  <w:style w:type="paragraph" w:styleId="CommentText">
    <w:name w:val="annotation text"/>
    <w:basedOn w:val="Normal"/>
    <w:link w:val="CommentTextChar"/>
    <w:uiPriority w:val="99"/>
    <w:semiHidden/>
    <w:unhideWhenUsed/>
    <w:rsid w:val="007C1773"/>
    <w:pPr>
      <w:spacing w:line="240" w:lineRule="auto"/>
    </w:pPr>
    <w:rPr>
      <w:sz w:val="20"/>
      <w:szCs w:val="20"/>
    </w:rPr>
  </w:style>
  <w:style w:type="character" w:customStyle="1" w:styleId="CommentTextChar">
    <w:name w:val="Comment Text Char"/>
    <w:basedOn w:val="DefaultParagraphFont"/>
    <w:link w:val="CommentText"/>
    <w:uiPriority w:val="99"/>
    <w:semiHidden/>
    <w:rsid w:val="007C1773"/>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1244">
      <w:bodyDiv w:val="1"/>
      <w:marLeft w:val="0"/>
      <w:marRight w:val="0"/>
      <w:marTop w:val="0"/>
      <w:marBottom w:val="0"/>
      <w:divBdr>
        <w:top w:val="none" w:sz="0" w:space="0" w:color="auto"/>
        <w:left w:val="none" w:sz="0" w:space="0" w:color="auto"/>
        <w:bottom w:val="none" w:sz="0" w:space="0" w:color="auto"/>
        <w:right w:val="none" w:sz="0" w:space="0" w:color="auto"/>
      </w:divBdr>
    </w:div>
    <w:div w:id="484274902">
      <w:bodyDiv w:val="1"/>
      <w:marLeft w:val="0"/>
      <w:marRight w:val="0"/>
      <w:marTop w:val="0"/>
      <w:marBottom w:val="0"/>
      <w:divBdr>
        <w:top w:val="none" w:sz="0" w:space="0" w:color="auto"/>
        <w:left w:val="none" w:sz="0" w:space="0" w:color="auto"/>
        <w:bottom w:val="none" w:sz="0" w:space="0" w:color="auto"/>
        <w:right w:val="none" w:sz="0" w:space="0" w:color="auto"/>
      </w:divBdr>
    </w:div>
    <w:div w:id="1331101814">
      <w:bodyDiv w:val="1"/>
      <w:marLeft w:val="0"/>
      <w:marRight w:val="0"/>
      <w:marTop w:val="0"/>
      <w:marBottom w:val="0"/>
      <w:divBdr>
        <w:top w:val="none" w:sz="0" w:space="0" w:color="auto"/>
        <w:left w:val="none" w:sz="0" w:space="0" w:color="auto"/>
        <w:bottom w:val="none" w:sz="0" w:space="0" w:color="auto"/>
        <w:right w:val="none" w:sz="0" w:space="0" w:color="auto"/>
      </w:divBdr>
    </w:div>
    <w:div w:id="17097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f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k@mk.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2740-B8F1-431F-BDE8-A48E6FD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10334</Words>
  <Characters>5891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bvaditaja</dc:creator>
  <cp:lastModifiedBy>Baiba Melnace</cp:lastModifiedBy>
  <cp:revision>3</cp:revision>
  <cp:lastPrinted>2017-04-21T10:13:00Z</cp:lastPrinted>
  <dcterms:created xsi:type="dcterms:W3CDTF">2017-04-26T08:35:00Z</dcterms:created>
  <dcterms:modified xsi:type="dcterms:W3CDTF">2017-04-26T09:00:00Z</dcterms:modified>
</cp:coreProperties>
</file>